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F4" w:rsidRDefault="008B13F4" w:rsidP="008B13F4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8B13F4">
        <w:rPr>
          <w:rFonts w:ascii="Times New Roman" w:hAnsi="Times New Roman"/>
          <w:b/>
          <w:sz w:val="24"/>
          <w:szCs w:val="24"/>
          <w:u w:val="single"/>
        </w:rPr>
        <w:t>Brief</w:t>
      </w:r>
      <w:proofErr w:type="spellEnd"/>
      <w:r w:rsidRPr="008B13F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8B13F4">
        <w:rPr>
          <w:rFonts w:ascii="Times New Roman" w:hAnsi="Times New Roman"/>
          <w:b/>
          <w:sz w:val="24"/>
          <w:szCs w:val="24"/>
          <w:u w:val="single"/>
        </w:rPr>
        <w:t>summary</w:t>
      </w:r>
      <w:proofErr w:type="spellEnd"/>
      <w:r w:rsidRPr="008B13F4">
        <w:rPr>
          <w:rFonts w:ascii="Times New Roman" w:hAnsi="Times New Roman"/>
          <w:b/>
          <w:sz w:val="24"/>
          <w:szCs w:val="24"/>
          <w:u w:val="single"/>
        </w:rPr>
        <w:t xml:space="preserve"> of </w:t>
      </w:r>
      <w:proofErr w:type="spellStart"/>
      <w:r w:rsidRPr="008B13F4">
        <w:rPr>
          <w:rFonts w:ascii="Times New Roman" w:hAnsi="Times New Roman"/>
          <w:b/>
          <w:sz w:val="24"/>
          <w:szCs w:val="24"/>
          <w:u w:val="single"/>
        </w:rPr>
        <w:t>the</w:t>
      </w:r>
      <w:proofErr w:type="spellEnd"/>
      <w:r w:rsidRPr="008B13F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8B13F4">
        <w:rPr>
          <w:rFonts w:ascii="Times New Roman" w:hAnsi="Times New Roman"/>
          <w:b/>
          <w:sz w:val="24"/>
          <w:szCs w:val="24"/>
          <w:u w:val="single"/>
        </w:rPr>
        <w:t>educational</w:t>
      </w:r>
      <w:proofErr w:type="spellEnd"/>
      <w:r w:rsidRPr="008B13F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8B13F4">
        <w:rPr>
          <w:rFonts w:ascii="Times New Roman" w:hAnsi="Times New Roman"/>
          <w:b/>
          <w:sz w:val="24"/>
          <w:szCs w:val="24"/>
          <w:u w:val="single"/>
        </w:rPr>
        <w:t>material</w:t>
      </w:r>
      <w:proofErr w:type="spellEnd"/>
      <w:r w:rsidRPr="008B13F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8B13F4">
        <w:rPr>
          <w:rFonts w:ascii="Times New Roman" w:hAnsi="Times New Roman"/>
          <w:b/>
          <w:sz w:val="24"/>
          <w:szCs w:val="24"/>
          <w:u w:val="single"/>
        </w:rPr>
        <w:t>written</w:t>
      </w:r>
      <w:proofErr w:type="spellEnd"/>
      <w:r w:rsidRPr="008B13F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8B13F4">
        <w:rPr>
          <w:rFonts w:ascii="Times New Roman" w:hAnsi="Times New Roman"/>
          <w:b/>
          <w:sz w:val="24"/>
          <w:szCs w:val="24"/>
          <w:u w:val="single"/>
        </w:rPr>
        <w:t>for</w:t>
      </w:r>
      <w:proofErr w:type="spellEnd"/>
      <w:r w:rsidRPr="008B13F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8B13F4">
        <w:rPr>
          <w:rFonts w:ascii="Times New Roman" w:hAnsi="Times New Roman"/>
          <w:b/>
          <w:sz w:val="24"/>
          <w:szCs w:val="24"/>
          <w:u w:val="single"/>
        </w:rPr>
        <w:t>social</w:t>
      </w:r>
      <w:proofErr w:type="spellEnd"/>
      <w:r w:rsidRPr="008B13F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8B13F4">
        <w:rPr>
          <w:rFonts w:ascii="Times New Roman" w:hAnsi="Times New Roman"/>
          <w:b/>
          <w:sz w:val="24"/>
          <w:szCs w:val="24"/>
          <w:u w:val="single"/>
        </w:rPr>
        <w:t>workers</w:t>
      </w:r>
      <w:proofErr w:type="spellEnd"/>
    </w:p>
    <w:p w:rsidR="008B13F4" w:rsidRPr="008B13F4" w:rsidRDefault="008B13F4" w:rsidP="008B13F4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B13F4" w:rsidRDefault="008B13F4" w:rsidP="008B13F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8B13F4">
        <w:rPr>
          <w:rFonts w:ascii="Times New Roman" w:hAnsi="Times New Roman"/>
          <w:sz w:val="24"/>
          <w:szCs w:val="24"/>
          <w:u w:val="single"/>
        </w:rPr>
        <w:t>Social</w:t>
      </w:r>
      <w:proofErr w:type="spellEnd"/>
      <w:r w:rsidRPr="008B13F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8B13F4">
        <w:rPr>
          <w:rFonts w:ascii="Times New Roman" w:hAnsi="Times New Roman"/>
          <w:sz w:val="24"/>
          <w:szCs w:val="24"/>
          <w:u w:val="single"/>
        </w:rPr>
        <w:t>problems</w:t>
      </w:r>
      <w:proofErr w:type="spellEnd"/>
      <w:r w:rsidRPr="008B13F4">
        <w:rPr>
          <w:rFonts w:ascii="Times New Roman" w:hAnsi="Times New Roman"/>
          <w:sz w:val="24"/>
          <w:szCs w:val="24"/>
          <w:u w:val="single"/>
        </w:rPr>
        <w:t xml:space="preserve"> and </w:t>
      </w:r>
      <w:proofErr w:type="spellStart"/>
      <w:r w:rsidRPr="008B13F4">
        <w:rPr>
          <w:rFonts w:ascii="Times New Roman" w:hAnsi="Times New Roman"/>
          <w:sz w:val="24"/>
          <w:szCs w:val="24"/>
          <w:u w:val="single"/>
        </w:rPr>
        <w:t>their</w:t>
      </w:r>
      <w:proofErr w:type="spellEnd"/>
      <w:r w:rsidRPr="008B13F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8B13F4">
        <w:rPr>
          <w:rFonts w:ascii="Times New Roman" w:hAnsi="Times New Roman"/>
          <w:sz w:val="24"/>
          <w:szCs w:val="24"/>
          <w:u w:val="single"/>
        </w:rPr>
        <w:t>treatment</w:t>
      </w:r>
      <w:proofErr w:type="spellEnd"/>
    </w:p>
    <w:p w:rsidR="008B13F4" w:rsidRPr="008B13F4" w:rsidRDefault="008B13F4" w:rsidP="008B13F4">
      <w:pPr>
        <w:pStyle w:val="Listaszerbekezds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  <w:u w:val="single"/>
        </w:rPr>
      </w:pPr>
    </w:p>
    <w:p w:rsidR="008B13F4" w:rsidRDefault="008B13F4" w:rsidP="008B13F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notes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learning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a 30-hour-long </w:t>
      </w:r>
      <w:proofErr w:type="spellStart"/>
      <w:r>
        <w:rPr>
          <w:rFonts w:ascii="Times New Roman" w:hAnsi="Times New Roman"/>
          <w:sz w:val="24"/>
          <w:szCs w:val="24"/>
        </w:rPr>
        <w:t>course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B13F4" w:rsidRPr="005E7E07" w:rsidRDefault="008B13F4" w:rsidP="008B13F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general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purpose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course</w:t>
      </w:r>
      <w:proofErr w:type="spellEnd"/>
      <w:r>
        <w:rPr>
          <w:rFonts w:ascii="Times New Roman" w:hAnsi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provide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knowledge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workers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participating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that</w:t>
      </w:r>
      <w:proofErr w:type="spellEnd"/>
      <w:r>
        <w:rPr>
          <w:rFonts w:ascii="Times New Roman" w:hAnsi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/>
          <w:sz w:val="24"/>
          <w:szCs w:val="24"/>
        </w:rPr>
        <w:t>exceeding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sociological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background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phenomena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experience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manage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daily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order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help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become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interprete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analyze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questions</w:t>
      </w:r>
      <w:proofErr w:type="spellEnd"/>
      <w:r>
        <w:rPr>
          <w:rFonts w:ascii="Times New Roman" w:hAnsi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/>
          <w:sz w:val="24"/>
          <w:szCs w:val="24"/>
        </w:rPr>
        <w:t>then</w:t>
      </w:r>
      <w:proofErr w:type="spellEnd"/>
      <w:r>
        <w:rPr>
          <w:rFonts w:ascii="Times New Roman" w:hAnsi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/>
          <w:sz w:val="24"/>
          <w:szCs w:val="24"/>
        </w:rPr>
        <w:t>able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utilize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knowledge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practical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B13F4" w:rsidRDefault="008B13F4" w:rsidP="008B13F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5E7E07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5E7E07">
        <w:rPr>
          <w:rFonts w:ascii="Times New Roman" w:hAnsi="Times New Roman"/>
          <w:sz w:val="24"/>
          <w:szCs w:val="24"/>
        </w:rPr>
        <w:t>course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spans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over </w:t>
      </w:r>
      <w:proofErr w:type="spellStart"/>
      <w:r w:rsidRPr="005E7E07">
        <w:rPr>
          <w:rFonts w:ascii="Times New Roman" w:hAnsi="Times New Roman"/>
          <w:sz w:val="24"/>
          <w:szCs w:val="24"/>
        </w:rPr>
        <w:t>the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six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following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topics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E7E07">
        <w:rPr>
          <w:rFonts w:ascii="Times New Roman" w:hAnsi="Times New Roman"/>
          <w:sz w:val="24"/>
          <w:szCs w:val="24"/>
        </w:rPr>
        <w:t>the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structure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7E07">
        <w:rPr>
          <w:rFonts w:ascii="Times New Roman" w:hAnsi="Times New Roman"/>
          <w:sz w:val="24"/>
          <w:szCs w:val="24"/>
        </w:rPr>
        <w:t>stratification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, of </w:t>
      </w:r>
      <w:proofErr w:type="spellStart"/>
      <w:r w:rsidRPr="005E7E07">
        <w:rPr>
          <w:rFonts w:ascii="Times New Roman" w:hAnsi="Times New Roman"/>
          <w:sz w:val="24"/>
          <w:szCs w:val="24"/>
        </w:rPr>
        <w:t>the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society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, and </w:t>
      </w:r>
      <w:proofErr w:type="spellStart"/>
      <w:r w:rsidRPr="005E7E07">
        <w:rPr>
          <w:rFonts w:ascii="Times New Roman" w:hAnsi="Times New Roman"/>
          <w:sz w:val="24"/>
          <w:szCs w:val="24"/>
        </w:rPr>
        <w:t>questions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5E7E07">
        <w:rPr>
          <w:rFonts w:ascii="Times New Roman" w:hAnsi="Times New Roman"/>
          <w:sz w:val="24"/>
          <w:szCs w:val="24"/>
        </w:rPr>
        <w:t>social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mobility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5E7E07">
        <w:rPr>
          <w:rFonts w:ascii="Times New Roman" w:hAnsi="Times New Roman"/>
          <w:sz w:val="24"/>
          <w:szCs w:val="24"/>
        </w:rPr>
        <w:t>social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inequality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5E7E07">
        <w:rPr>
          <w:rFonts w:ascii="Times New Roman" w:hAnsi="Times New Roman"/>
          <w:sz w:val="24"/>
          <w:szCs w:val="24"/>
        </w:rPr>
        <w:t>possibilities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5E7E07">
        <w:rPr>
          <w:rFonts w:ascii="Times New Roman" w:hAnsi="Times New Roman"/>
          <w:sz w:val="24"/>
          <w:szCs w:val="24"/>
        </w:rPr>
        <w:t>their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moderation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5E7E07">
        <w:rPr>
          <w:rFonts w:ascii="Times New Roman" w:hAnsi="Times New Roman"/>
          <w:sz w:val="24"/>
          <w:szCs w:val="24"/>
        </w:rPr>
        <w:t>forms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5E7E07">
        <w:rPr>
          <w:rFonts w:ascii="Times New Roman" w:hAnsi="Times New Roman"/>
          <w:sz w:val="24"/>
          <w:szCs w:val="24"/>
        </w:rPr>
        <w:t>deviant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behaviour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5E7E07">
        <w:rPr>
          <w:rFonts w:ascii="Times New Roman" w:hAnsi="Times New Roman"/>
          <w:sz w:val="24"/>
          <w:szCs w:val="24"/>
        </w:rPr>
        <w:t>their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actual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trends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5E7E07">
        <w:rPr>
          <w:rFonts w:ascii="Times New Roman" w:hAnsi="Times New Roman"/>
          <w:sz w:val="24"/>
          <w:szCs w:val="24"/>
        </w:rPr>
        <w:t>changes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in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the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social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function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5E7E07">
        <w:rPr>
          <w:rFonts w:ascii="Times New Roman" w:hAnsi="Times New Roman"/>
          <w:sz w:val="24"/>
          <w:szCs w:val="24"/>
        </w:rPr>
        <w:t>the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family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7E07">
        <w:rPr>
          <w:rFonts w:ascii="Times New Roman" w:hAnsi="Times New Roman"/>
          <w:sz w:val="24"/>
          <w:szCs w:val="24"/>
        </w:rPr>
        <w:t>review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5E7E07">
        <w:rPr>
          <w:rFonts w:ascii="Times New Roman" w:hAnsi="Times New Roman"/>
          <w:sz w:val="24"/>
          <w:szCs w:val="24"/>
        </w:rPr>
        <w:t>the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basic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demographical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5E7E07">
        <w:rPr>
          <w:rFonts w:ascii="Times New Roman" w:hAnsi="Times New Roman"/>
          <w:sz w:val="24"/>
          <w:szCs w:val="24"/>
        </w:rPr>
        <w:t>family-structural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data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7E07">
        <w:rPr>
          <w:rFonts w:ascii="Times New Roman" w:hAnsi="Times New Roman"/>
          <w:sz w:val="24"/>
          <w:szCs w:val="24"/>
        </w:rPr>
        <w:t>trends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, and </w:t>
      </w:r>
      <w:proofErr w:type="spellStart"/>
      <w:r w:rsidRPr="005E7E07">
        <w:rPr>
          <w:rFonts w:ascii="Times New Roman" w:hAnsi="Times New Roman"/>
          <w:sz w:val="24"/>
          <w:szCs w:val="24"/>
        </w:rPr>
        <w:t>statistics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5E7E07">
        <w:rPr>
          <w:rFonts w:ascii="Times New Roman" w:hAnsi="Times New Roman"/>
          <w:sz w:val="24"/>
          <w:szCs w:val="24"/>
        </w:rPr>
        <w:t>unemployment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5E7E07">
        <w:rPr>
          <w:rFonts w:ascii="Times New Roman" w:hAnsi="Times New Roman"/>
          <w:sz w:val="24"/>
          <w:szCs w:val="24"/>
        </w:rPr>
        <w:t>its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management; </w:t>
      </w:r>
      <w:proofErr w:type="spellStart"/>
      <w:r w:rsidRPr="005E7E07">
        <w:rPr>
          <w:rFonts w:ascii="Times New Roman" w:hAnsi="Times New Roman"/>
          <w:sz w:val="24"/>
          <w:szCs w:val="24"/>
        </w:rPr>
        <w:t>methods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5E7E07">
        <w:rPr>
          <w:rFonts w:ascii="Times New Roman" w:hAnsi="Times New Roman"/>
          <w:sz w:val="24"/>
          <w:szCs w:val="24"/>
        </w:rPr>
        <w:t>the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research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5E7E07">
        <w:rPr>
          <w:rFonts w:ascii="Times New Roman" w:hAnsi="Times New Roman"/>
          <w:sz w:val="24"/>
          <w:szCs w:val="24"/>
        </w:rPr>
        <w:t>social</w:t>
      </w:r>
      <w:proofErr w:type="spellEnd"/>
      <w:r w:rsidRPr="005E7E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E07">
        <w:rPr>
          <w:rFonts w:ascii="Times New Roman" w:hAnsi="Times New Roman"/>
          <w:sz w:val="24"/>
          <w:szCs w:val="24"/>
        </w:rPr>
        <w:t>problems</w:t>
      </w:r>
      <w:proofErr w:type="spellEnd"/>
      <w:r w:rsidRPr="005E7E07">
        <w:rPr>
          <w:rFonts w:ascii="Times New Roman" w:hAnsi="Times New Roman"/>
          <w:sz w:val="24"/>
          <w:szCs w:val="24"/>
        </w:rPr>
        <w:t>.</w:t>
      </w:r>
    </w:p>
    <w:p w:rsidR="008B13F4" w:rsidRDefault="008B13F4" w:rsidP="008B13F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During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discussion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each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topics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following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general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principle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after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introduction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conceptual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theoretical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frame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topic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give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review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international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national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trends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by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introducing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actuality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problem</w:t>
      </w:r>
      <w:proofErr w:type="spellEnd"/>
      <w:r>
        <w:rPr>
          <w:rFonts w:ascii="Times New Roman" w:hAnsi="Times New Roman"/>
          <w:sz w:val="24"/>
          <w:szCs w:val="24"/>
        </w:rPr>
        <w:t xml:space="preserve"> –, and </w:t>
      </w:r>
      <w:proofErr w:type="spellStart"/>
      <w:r>
        <w:rPr>
          <w:rFonts w:ascii="Times New Roman" w:hAnsi="Times New Roman"/>
          <w:sz w:val="24"/>
          <w:szCs w:val="24"/>
        </w:rPr>
        <w:t>finally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questions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exercises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close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course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B13F4" w:rsidRDefault="008B13F4" w:rsidP="008B13F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As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seventh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topic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characteristics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slovakian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society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introduced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which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occured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following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themes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alcohol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alcohol-consumption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domestic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violence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poverty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introduction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slovakian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society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statistics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divorces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crime</w:t>
      </w:r>
      <w:proofErr w:type="spellEnd"/>
      <w:r>
        <w:rPr>
          <w:rFonts w:ascii="Times New Roman" w:hAnsi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informatization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society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01279" w:rsidRDefault="00D01279"/>
    <w:p w:rsidR="008B13F4" w:rsidRPr="008B13F4" w:rsidRDefault="008B13F4" w:rsidP="008B13F4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8B13F4">
        <w:rPr>
          <w:rFonts w:ascii="Times New Roman" w:hAnsi="Times New Roman"/>
          <w:sz w:val="24"/>
          <w:szCs w:val="24"/>
          <w:u w:val="single"/>
        </w:rPr>
        <w:t>Psichology</w:t>
      </w:r>
      <w:proofErr w:type="spellEnd"/>
    </w:p>
    <w:p w:rsidR="008B13F4" w:rsidRDefault="008B13F4" w:rsidP="008B13F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notes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learning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a 12-hour-long </w:t>
      </w:r>
      <w:proofErr w:type="spellStart"/>
      <w:r>
        <w:rPr>
          <w:rFonts w:ascii="Times New Roman" w:hAnsi="Times New Roman"/>
          <w:sz w:val="24"/>
          <w:szCs w:val="24"/>
        </w:rPr>
        <w:t>course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B13F4" w:rsidRDefault="008B13F4" w:rsidP="008B13F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general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purpose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course</w:t>
      </w:r>
      <w:proofErr w:type="spellEnd"/>
      <w:r>
        <w:rPr>
          <w:rFonts w:ascii="Times New Roman" w:hAnsi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provide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knowledge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workers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participating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personality-theories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self-picturing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self-assessment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possibilities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improvement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self-assessment</w:t>
      </w:r>
      <w:proofErr w:type="spellEnd"/>
      <w:r>
        <w:rPr>
          <w:rFonts w:ascii="Times New Roman" w:hAnsi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/>
          <w:sz w:val="24"/>
          <w:szCs w:val="24"/>
        </w:rPr>
        <w:t>theoretical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practical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knowledge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connection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assertivity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B13F4" w:rsidRDefault="008B13F4" w:rsidP="008B13F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course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ends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with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training-block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purpose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which</w:t>
      </w:r>
      <w:proofErr w:type="spellEnd"/>
      <w:r>
        <w:rPr>
          <w:rFonts w:ascii="Times New Roman" w:hAnsi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implemental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practice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previously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obtained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theoretical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knowledge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focusing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self-realizing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communication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/>
          <w:sz w:val="24"/>
          <w:szCs w:val="24"/>
        </w:rPr>
        <w:t>characteristic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whole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course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theoretical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complemented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practical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courses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autonomous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group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B13F4" w:rsidRDefault="008B13F4"/>
    <w:p w:rsidR="008B13F4" w:rsidRDefault="008B13F4" w:rsidP="008B13F4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8B13F4">
        <w:rPr>
          <w:rFonts w:ascii="Times New Roman" w:hAnsi="Times New Roman"/>
          <w:sz w:val="24"/>
          <w:szCs w:val="24"/>
          <w:u w:val="single"/>
        </w:rPr>
        <w:t>Labour</w:t>
      </w:r>
      <w:proofErr w:type="spellEnd"/>
      <w:r w:rsidRPr="008B13F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8B13F4">
        <w:rPr>
          <w:rFonts w:ascii="Times New Roman" w:hAnsi="Times New Roman"/>
          <w:sz w:val="24"/>
          <w:szCs w:val="24"/>
          <w:u w:val="single"/>
        </w:rPr>
        <w:t>law</w:t>
      </w:r>
      <w:proofErr w:type="spellEnd"/>
    </w:p>
    <w:p w:rsidR="008B13F4" w:rsidRPr="008B13F4" w:rsidRDefault="008B13F4" w:rsidP="008B13F4">
      <w:pPr>
        <w:pStyle w:val="Listaszerbekezds"/>
        <w:spacing w:after="0" w:line="240" w:lineRule="auto"/>
        <w:ind w:left="1146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</w:p>
    <w:p w:rsidR="008B13F4" w:rsidRDefault="008B13F4" w:rsidP="008B13F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notes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learning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a 8-hour-long </w:t>
      </w:r>
      <w:proofErr w:type="spellStart"/>
      <w:r>
        <w:rPr>
          <w:rFonts w:ascii="Times New Roman" w:hAnsi="Times New Roman"/>
          <w:sz w:val="24"/>
          <w:szCs w:val="24"/>
        </w:rPr>
        <w:t>course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B13F4" w:rsidRDefault="008B13F4" w:rsidP="008B13F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general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purpose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course</w:t>
      </w:r>
      <w:proofErr w:type="spellEnd"/>
      <w:r>
        <w:rPr>
          <w:rFonts w:ascii="Times New Roman" w:hAnsi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theoretical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practical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knowledge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workers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participating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questions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about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labour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experienced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every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B13F4" w:rsidRDefault="008B13F4" w:rsidP="008B13F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basics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theoretical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knowledge</w:t>
      </w:r>
      <w:proofErr w:type="spellEnd"/>
      <w:r>
        <w:rPr>
          <w:rFonts w:ascii="Times New Roman" w:hAnsi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/>
          <w:sz w:val="24"/>
          <w:szCs w:val="24"/>
        </w:rPr>
        <w:t>constituted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main </w:t>
      </w:r>
      <w:proofErr w:type="spellStart"/>
      <w:r>
        <w:rPr>
          <w:rFonts w:ascii="Times New Roman" w:hAnsi="Times New Roman"/>
          <w:sz w:val="24"/>
          <w:szCs w:val="24"/>
        </w:rPr>
        <w:t>sections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1st Law </w:t>
      </w:r>
      <w:proofErr w:type="spellStart"/>
      <w:r>
        <w:rPr>
          <w:rFonts w:ascii="Times New Roman" w:hAnsi="Times New Roman"/>
          <w:sz w:val="24"/>
          <w:szCs w:val="24"/>
        </w:rPr>
        <w:t>about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Labour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Code</w:t>
      </w:r>
      <w:proofErr w:type="spellEnd"/>
      <w:r>
        <w:rPr>
          <w:rFonts w:ascii="Times New Roman" w:hAnsi="Times New Roman"/>
          <w:sz w:val="24"/>
          <w:szCs w:val="24"/>
        </w:rPr>
        <w:t xml:space="preserve"> 2012, </w:t>
      </w:r>
      <w:proofErr w:type="spellStart"/>
      <w:r>
        <w:rPr>
          <w:rFonts w:ascii="Times New Roman" w:hAnsi="Times New Roman"/>
          <w:sz w:val="24"/>
          <w:szCs w:val="24"/>
        </w:rPr>
        <w:t>while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practical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knowledge</w:t>
      </w:r>
      <w:proofErr w:type="spellEnd"/>
      <w:r>
        <w:rPr>
          <w:rFonts w:ascii="Times New Roman" w:hAnsi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/>
          <w:sz w:val="24"/>
          <w:szCs w:val="24"/>
        </w:rPr>
        <w:t>provided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autonomous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group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interpretation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court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cases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B13F4" w:rsidRPr="000E69AD" w:rsidRDefault="008B13F4" w:rsidP="008B13F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end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course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workers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will</w:t>
      </w:r>
      <w:proofErr w:type="spellEnd"/>
      <w:r>
        <w:rPr>
          <w:rFonts w:ascii="Times New Roman" w:hAnsi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/>
          <w:sz w:val="24"/>
          <w:szCs w:val="24"/>
        </w:rPr>
        <w:t>able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labour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other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legal</w:t>
      </w:r>
      <w:proofErr w:type="spellEnd"/>
      <w:r>
        <w:rPr>
          <w:rFonts w:ascii="Times New Roman" w:hAnsi="Times New Roman"/>
          <w:sz w:val="24"/>
          <w:szCs w:val="24"/>
        </w:rPr>
        <w:t xml:space="preserve"> relations, </w:t>
      </w:r>
      <w:proofErr w:type="spellStart"/>
      <w:r>
        <w:rPr>
          <w:rFonts w:ascii="Times New Roman" w:hAnsi="Times New Roman"/>
          <w:sz w:val="24"/>
          <w:szCs w:val="24"/>
        </w:rPr>
        <w:t>such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assigmental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entrepreneurial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relation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which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turn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helps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which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Labour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They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will</w:t>
      </w:r>
      <w:proofErr w:type="spellEnd"/>
      <w:r>
        <w:rPr>
          <w:rFonts w:ascii="Times New Roman" w:hAnsi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/>
          <w:sz w:val="24"/>
          <w:szCs w:val="24"/>
        </w:rPr>
        <w:t>capable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discovering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faults</w:t>
      </w:r>
      <w:proofErr w:type="spellEnd"/>
      <w:r>
        <w:rPr>
          <w:rFonts w:ascii="Times New Roman" w:hAnsi="Times New Roman"/>
          <w:sz w:val="24"/>
          <w:szCs w:val="24"/>
        </w:rPr>
        <w:t xml:space="preserve"> of a </w:t>
      </w:r>
      <w:proofErr w:type="spellStart"/>
      <w:r>
        <w:rPr>
          <w:rFonts w:ascii="Times New Roman" w:hAnsi="Times New Roman"/>
          <w:sz w:val="24"/>
          <w:szCs w:val="24"/>
        </w:rPr>
        <w:t>labour-contract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they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will</w:t>
      </w:r>
      <w:proofErr w:type="spellEnd"/>
      <w:r>
        <w:rPr>
          <w:rFonts w:ascii="Times New Roman" w:hAnsi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/>
          <w:sz w:val="24"/>
          <w:szCs w:val="24"/>
        </w:rPr>
        <w:t>aware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rights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modification</w:t>
      </w:r>
      <w:proofErr w:type="spellEnd"/>
      <w:r>
        <w:rPr>
          <w:rFonts w:ascii="Times New Roman" w:hAnsi="Times New Roman"/>
          <w:sz w:val="24"/>
          <w:szCs w:val="24"/>
        </w:rPr>
        <w:t xml:space="preserve"> of a </w:t>
      </w:r>
      <w:proofErr w:type="spellStart"/>
      <w:r>
        <w:rPr>
          <w:rFonts w:ascii="Times New Roman" w:hAnsi="Times New Roman"/>
          <w:sz w:val="24"/>
          <w:szCs w:val="24"/>
        </w:rPr>
        <w:t>labour-contract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rules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working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time</w:t>
      </w:r>
      <w:proofErr w:type="spellEnd"/>
      <w:r>
        <w:rPr>
          <w:rFonts w:ascii="Times New Roman" w:hAnsi="Times New Roman"/>
          <w:sz w:val="24"/>
          <w:szCs w:val="24"/>
        </w:rPr>
        <w:t xml:space="preserve">, resting </w:t>
      </w:r>
      <w:proofErr w:type="spellStart"/>
      <w:r>
        <w:rPr>
          <w:rFonts w:ascii="Times New Roman" w:hAnsi="Times New Roman"/>
          <w:sz w:val="24"/>
          <w:szCs w:val="24"/>
        </w:rPr>
        <w:t>time</w:t>
      </w:r>
      <w:proofErr w:type="spellEnd"/>
      <w:r>
        <w:rPr>
          <w:rFonts w:ascii="Times New Roman" w:hAnsi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/>
          <w:sz w:val="24"/>
          <w:szCs w:val="24"/>
        </w:rPr>
        <w:t>remuneration</w:t>
      </w:r>
      <w:proofErr w:type="spellEnd"/>
      <w:r>
        <w:rPr>
          <w:rFonts w:ascii="Times New Roman" w:hAnsi="Times New Roman"/>
          <w:sz w:val="24"/>
          <w:szCs w:val="24"/>
        </w:rPr>
        <w:t xml:space="preserve">; and </w:t>
      </w:r>
      <w:proofErr w:type="spellStart"/>
      <w:r>
        <w:rPr>
          <w:rFonts w:ascii="Times New Roman" w:hAnsi="Times New Roman"/>
          <w:sz w:val="24"/>
          <w:szCs w:val="24"/>
        </w:rPr>
        <w:t>during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resignation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rules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resignational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protection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severance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release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time</w:t>
      </w:r>
      <w:proofErr w:type="spellEnd"/>
      <w:r>
        <w:rPr>
          <w:rFonts w:ascii="Times New Roman" w:hAnsi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/>
          <w:sz w:val="24"/>
          <w:szCs w:val="24"/>
        </w:rPr>
        <w:t>legal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consequences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severe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misconduct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B13F4" w:rsidRDefault="008B13F4"/>
    <w:p w:rsidR="008B13F4" w:rsidRDefault="008B13F4" w:rsidP="008B13F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8B13F4">
        <w:rPr>
          <w:rFonts w:ascii="Times New Roman" w:hAnsi="Times New Roman"/>
          <w:sz w:val="24"/>
          <w:szCs w:val="24"/>
          <w:u w:val="single"/>
        </w:rPr>
        <w:t>Regional</w:t>
      </w:r>
      <w:proofErr w:type="spellEnd"/>
      <w:r w:rsidRPr="008B13F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8B13F4">
        <w:rPr>
          <w:rFonts w:ascii="Times New Roman" w:hAnsi="Times New Roman"/>
          <w:sz w:val="24"/>
          <w:szCs w:val="24"/>
          <w:u w:val="single"/>
        </w:rPr>
        <w:t>development</w:t>
      </w:r>
      <w:proofErr w:type="spellEnd"/>
      <w:r w:rsidRPr="008B13F4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8B13F4">
        <w:rPr>
          <w:rFonts w:ascii="Times New Roman" w:hAnsi="Times New Roman"/>
          <w:sz w:val="24"/>
          <w:szCs w:val="24"/>
          <w:u w:val="single"/>
        </w:rPr>
        <w:t>project-writing</w:t>
      </w:r>
      <w:proofErr w:type="spellEnd"/>
    </w:p>
    <w:p w:rsidR="008B13F4" w:rsidRPr="008B13F4" w:rsidRDefault="008B13F4" w:rsidP="008B13F4">
      <w:pPr>
        <w:pStyle w:val="Listaszerbekezds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  <w:u w:val="single"/>
        </w:rPr>
      </w:pPr>
    </w:p>
    <w:p w:rsidR="008B13F4" w:rsidRDefault="008B13F4" w:rsidP="008B13F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notes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learning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a 30-hour-long </w:t>
      </w:r>
      <w:proofErr w:type="spellStart"/>
      <w:r>
        <w:rPr>
          <w:rFonts w:ascii="Times New Roman" w:hAnsi="Times New Roman"/>
          <w:sz w:val="24"/>
          <w:szCs w:val="24"/>
        </w:rPr>
        <w:t>course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B13F4" w:rsidRDefault="008B13F4" w:rsidP="008B13F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Non-profit </w:t>
      </w:r>
      <w:proofErr w:type="spellStart"/>
      <w:r>
        <w:rPr>
          <w:rFonts w:ascii="Times New Roman" w:hAnsi="Times New Roman"/>
          <w:sz w:val="24"/>
          <w:szCs w:val="24"/>
        </w:rPr>
        <w:t>organizations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have</w:t>
      </w:r>
      <w:proofErr w:type="spellEnd"/>
      <w:r>
        <w:rPr>
          <w:rFonts w:ascii="Times New Roman" w:hAnsi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/>
          <w:sz w:val="24"/>
          <w:szCs w:val="24"/>
        </w:rPr>
        <w:t>indispensable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sphere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especially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regions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where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self-governmental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budgets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are</w:t>
      </w:r>
      <w:proofErr w:type="spellEnd"/>
      <w:r>
        <w:rPr>
          <w:rFonts w:ascii="Times New Roman" w:hAnsi="Times New Roman"/>
          <w:sz w:val="24"/>
          <w:szCs w:val="24"/>
        </w:rPr>
        <w:t xml:space="preserve"> limited, and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settlements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capable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fulfilling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duties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only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aid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partnerships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B13F4" w:rsidRDefault="008B13F4" w:rsidP="008B13F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This</w:t>
      </w:r>
      <w:proofErr w:type="spellEnd"/>
      <w:r>
        <w:rPr>
          <w:rFonts w:ascii="Times New Roman" w:hAnsi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/>
          <w:sz w:val="24"/>
          <w:szCs w:val="24"/>
        </w:rPr>
        <w:t>why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primarily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focuses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subject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partnerships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because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knowledge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significantly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help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organizations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creation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operation</w:t>
      </w:r>
      <w:proofErr w:type="spellEnd"/>
      <w:r>
        <w:rPr>
          <w:rFonts w:ascii="Times New Roman" w:hAnsi="Times New Roman"/>
          <w:sz w:val="24"/>
          <w:szCs w:val="24"/>
        </w:rPr>
        <w:t xml:space="preserve"> of local and </w:t>
      </w:r>
      <w:proofErr w:type="spellStart"/>
      <w:r>
        <w:rPr>
          <w:rFonts w:ascii="Times New Roman" w:hAnsi="Times New Roman"/>
          <w:sz w:val="24"/>
          <w:szCs w:val="24"/>
        </w:rPr>
        <w:t>cross-border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cooperation</w:t>
      </w:r>
      <w:proofErr w:type="spellEnd"/>
      <w:r>
        <w:rPr>
          <w:rFonts w:ascii="Times New Roman" w:hAnsi="Times New Roman"/>
          <w:sz w:val="24"/>
          <w:szCs w:val="24"/>
        </w:rPr>
        <w:t xml:space="preserve">. The most </w:t>
      </w:r>
      <w:proofErr w:type="spellStart"/>
      <w:r>
        <w:rPr>
          <w:rFonts w:ascii="Times New Roman" w:hAnsi="Times New Roman"/>
          <w:sz w:val="24"/>
          <w:szCs w:val="24"/>
        </w:rPr>
        <w:t>common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mistake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development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applications</w:t>
      </w:r>
      <w:proofErr w:type="spellEnd"/>
      <w:r>
        <w:rPr>
          <w:rFonts w:ascii="Times New Roman" w:hAnsi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adequatly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prepared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planning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which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endangers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success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programs</w:t>
      </w:r>
      <w:proofErr w:type="spellEnd"/>
      <w:r>
        <w:rPr>
          <w:rFonts w:ascii="Times New Roman" w:hAnsi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/>
          <w:sz w:val="24"/>
          <w:szCs w:val="24"/>
        </w:rPr>
        <w:t>reduces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effectiveness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This</w:t>
      </w:r>
      <w:proofErr w:type="spellEnd"/>
      <w:r>
        <w:rPr>
          <w:rFonts w:ascii="Times New Roman" w:hAnsi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/>
          <w:sz w:val="24"/>
          <w:szCs w:val="24"/>
        </w:rPr>
        <w:t>why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preparational-planning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phase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center </w:t>
      </w:r>
      <w:proofErr w:type="spellStart"/>
      <w:r>
        <w:rPr>
          <w:rFonts w:ascii="Times New Roman" w:hAnsi="Times New Roman"/>
          <w:sz w:val="24"/>
          <w:szCs w:val="24"/>
        </w:rPr>
        <w:t>during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education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project-writing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technics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organizations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develop</w:t>
      </w:r>
      <w:proofErr w:type="spellEnd"/>
      <w:r>
        <w:rPr>
          <w:rFonts w:ascii="Times New Roman" w:hAnsi="Times New Roman"/>
          <w:sz w:val="24"/>
          <w:szCs w:val="24"/>
        </w:rPr>
        <w:t xml:space="preserve"> more </w:t>
      </w:r>
      <w:proofErr w:type="spellStart"/>
      <w:r>
        <w:rPr>
          <w:rFonts w:ascii="Times New Roman" w:hAnsi="Times New Roman"/>
          <w:sz w:val="24"/>
          <w:szCs w:val="24"/>
        </w:rPr>
        <w:t>successful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applications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future</w:t>
      </w:r>
      <w:proofErr w:type="spellEnd"/>
      <w:r>
        <w:rPr>
          <w:rFonts w:ascii="Times New Roman" w:hAnsi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number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faults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might</w:t>
      </w:r>
      <w:proofErr w:type="spellEnd"/>
      <w:r>
        <w:rPr>
          <w:rFonts w:ascii="Times New Roman" w:hAnsi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/>
          <w:sz w:val="24"/>
          <w:szCs w:val="24"/>
        </w:rPr>
        <w:t>reduced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B13F4" w:rsidRDefault="008B13F4" w:rsidP="008B13F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Mainly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trainings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provide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foundation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participants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order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further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improvem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subject</w:t>
      </w:r>
      <w:proofErr w:type="spellEnd"/>
      <w:r>
        <w:rPr>
          <w:rFonts w:ascii="Times New Roman" w:hAnsi="Times New Roman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/>
          <w:sz w:val="24"/>
          <w:szCs w:val="24"/>
        </w:rPr>
        <w:t>subject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cross-border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cooperation</w:t>
      </w:r>
      <w:proofErr w:type="spellEnd"/>
      <w:r>
        <w:rPr>
          <w:rFonts w:ascii="Times New Roman" w:hAnsi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/>
          <w:sz w:val="24"/>
          <w:szCs w:val="24"/>
        </w:rPr>
        <w:t>approached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a fair and </w:t>
      </w:r>
      <w:proofErr w:type="spellStart"/>
      <w:r>
        <w:rPr>
          <w:rFonts w:ascii="Times New Roman" w:hAnsi="Times New Roman"/>
          <w:sz w:val="24"/>
          <w:szCs w:val="24"/>
        </w:rPr>
        <w:t>practical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definitions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clarified</w:t>
      </w:r>
      <w:proofErr w:type="spellEnd"/>
      <w:r>
        <w:rPr>
          <w:rFonts w:ascii="Times New Roman" w:hAnsi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participants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motivated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towards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autonomous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work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further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education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B13F4" w:rsidRDefault="008B13F4" w:rsidP="008B13F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participants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capialize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knowledge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gained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skills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improved</w:t>
      </w:r>
      <w:proofErr w:type="spellEnd"/>
      <w:r>
        <w:rPr>
          <w:rFonts w:ascii="Times New Roman" w:hAnsi="Times New Roman"/>
          <w:sz w:val="24"/>
          <w:szCs w:val="24"/>
        </w:rPr>
        <w:t xml:space="preserve"> here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territories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operation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their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own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organizations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analyzises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plannings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partneship-building</w:t>
      </w:r>
      <w:proofErr w:type="spellEnd"/>
      <w:r>
        <w:rPr>
          <w:rFonts w:ascii="Times New Roman" w:hAnsi="Times New Roman"/>
          <w:sz w:val="24"/>
          <w:szCs w:val="24"/>
        </w:rPr>
        <w:t xml:space="preserve">), and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development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execution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new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apllications</w:t>
      </w:r>
      <w:proofErr w:type="spellEnd"/>
      <w:r>
        <w:rPr>
          <w:rFonts w:ascii="Times New Roman" w:hAnsi="Times New Roman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/>
          <w:sz w:val="24"/>
          <w:szCs w:val="24"/>
        </w:rPr>
        <w:t>training</w:t>
      </w:r>
      <w:proofErr w:type="spellEnd"/>
      <w:r>
        <w:rPr>
          <w:rFonts w:ascii="Times New Roman" w:hAnsi="Times New Roman"/>
          <w:sz w:val="24"/>
          <w:szCs w:val="24"/>
        </w:rPr>
        <w:t xml:space="preserve"> has a </w:t>
      </w:r>
      <w:proofErr w:type="spellStart"/>
      <w:r>
        <w:rPr>
          <w:rFonts w:ascii="Times New Roman" w:hAnsi="Times New Roman"/>
          <w:sz w:val="24"/>
          <w:szCs w:val="24"/>
        </w:rPr>
        <w:t>positive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influence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cooperational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skill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which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turn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promotes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career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development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B13F4" w:rsidRDefault="008B13F4"/>
    <w:sectPr w:rsidR="008B13F4" w:rsidSect="00D0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6B4D"/>
    <w:multiLevelType w:val="hybridMultilevel"/>
    <w:tmpl w:val="82A4636C"/>
    <w:lvl w:ilvl="0" w:tplc="506EE60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13F4"/>
    <w:rsid w:val="008B13F4"/>
    <w:rsid w:val="00D01279"/>
    <w:rsid w:val="00DE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13F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B1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Oktató</dc:creator>
  <cp:lastModifiedBy>Oktató</cp:lastModifiedBy>
  <cp:revision>1</cp:revision>
  <dcterms:created xsi:type="dcterms:W3CDTF">2013-06-11T09:46:00Z</dcterms:created>
  <dcterms:modified xsi:type="dcterms:W3CDTF">2013-06-11T09:49:00Z</dcterms:modified>
</cp:coreProperties>
</file>