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4" w:rsidRPr="00FD622D" w:rsidRDefault="000D2866" w:rsidP="009C0644">
      <w:pPr>
        <w:spacing w:before="240" w:after="840"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492125</wp:posOffset>
            </wp:positionV>
            <wp:extent cx="862330" cy="492760"/>
            <wp:effectExtent l="19050" t="0" r="0" b="0"/>
            <wp:wrapNone/>
            <wp:docPr id="5" name="Kép 4" descr="C:\Users\Graholy Éva\Desktop\Intézetihonlap\regs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:\Users\Graholy Éva\Desktop\Intézetihonlap\regsz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0A5">
        <w:rPr>
          <w:noProof/>
        </w:rPr>
        <w:pict>
          <v:group id="_x0000_s1026" style="position:absolute;margin-left:-4.6pt;margin-top:-17.3pt;width:343pt;height:113.4pt;z-index:251656704;mso-position-horizontal-relative:text;mso-position-vertical-relative:text" coordorigin="1194,7826" coordsize="6850,2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4;top:8231;width:6810;height:2040">
              <v:imagedata r:id="rId8" o:title=""/>
            </v:shape>
            <v:shape id="Kép 25" o:spid="_x0000_s1028" type="#_x0000_t75" style="position:absolute;left:4904;top:7826;width:3140;height:1561;visibility:visible">
              <v:imagedata r:id="rId9" o:title=""/>
            </v:shape>
          </v:group>
        </w:pict>
      </w: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noProof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noProof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noProof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noProof/>
        </w:rPr>
      </w:pPr>
    </w:p>
    <w:p w:rsidR="009C0644" w:rsidRPr="00FB6D00" w:rsidRDefault="000D2866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607695</wp:posOffset>
            </wp:positionH>
            <wp:positionV relativeFrom="margin">
              <wp:posOffset>1481455</wp:posOffset>
            </wp:positionV>
            <wp:extent cx="3208020" cy="1269365"/>
            <wp:effectExtent l="19050" t="0" r="0" b="0"/>
            <wp:wrapSquare wrapText="bothSides"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smallCaps/>
          <w:noProof/>
          <w:sz w:val="12"/>
          <w:szCs w:val="16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  <w:sz w:val="18"/>
        </w:rPr>
      </w:pPr>
    </w:p>
    <w:p w:rsidR="009C0644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</w:rPr>
      </w:pPr>
    </w:p>
    <w:p w:rsidR="009C0644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</w:rPr>
      </w:pP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  <w:b/>
          <w:smallCaps/>
        </w:rPr>
      </w:pPr>
      <w:r w:rsidRPr="00FB6D00">
        <w:rPr>
          <w:rFonts w:ascii="Bookman Old Style" w:hAnsi="Bookman Old Style" w:cs="Arial"/>
          <w:b/>
          <w:smallCaps/>
        </w:rPr>
        <w:t>„</w:t>
      </w:r>
      <w:r w:rsidR="000B06A2" w:rsidRPr="000B06A2">
        <w:rPr>
          <w:rFonts w:ascii="Bookman Old Style" w:hAnsi="Bookman Old Style" w:cs="Arial"/>
          <w:b/>
          <w:smallCaps/>
        </w:rPr>
        <w:t xml:space="preserve">The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social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problems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of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the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district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of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the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Local-government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of </w:t>
      </w:r>
      <w:proofErr w:type="spellStart"/>
      <w:r w:rsidR="004E0DFF">
        <w:rPr>
          <w:rFonts w:ascii="Bookman Old Style" w:hAnsi="Bookman Old Style" w:cs="Arial"/>
          <w:b/>
          <w:smallCaps/>
        </w:rPr>
        <w:t>Kosice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and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Borsod-Abauj-Zemplen</w:t>
      </w:r>
      <w:proofErr w:type="spellEnd"/>
      <w:r w:rsidR="000B06A2" w:rsidRPr="000B06A2">
        <w:rPr>
          <w:rFonts w:ascii="Bookman Old Style" w:hAnsi="Bookman Old Style" w:cs="Arial"/>
          <w:b/>
          <w:smallCaps/>
        </w:rPr>
        <w:t xml:space="preserve"> </w:t>
      </w:r>
      <w:proofErr w:type="spellStart"/>
      <w:r w:rsidR="000B06A2" w:rsidRPr="000B06A2">
        <w:rPr>
          <w:rFonts w:ascii="Bookman Old Style" w:hAnsi="Bookman Old Style" w:cs="Arial"/>
          <w:b/>
          <w:smallCaps/>
        </w:rPr>
        <w:t>county</w:t>
      </w:r>
      <w:proofErr w:type="spellEnd"/>
      <w:r w:rsidRPr="00FB6D00">
        <w:rPr>
          <w:rFonts w:ascii="Bookman Old Style" w:hAnsi="Bookman Old Style" w:cs="Arial"/>
          <w:b/>
          <w:smallCaps/>
        </w:rPr>
        <w:t>”</w:t>
      </w:r>
    </w:p>
    <w:p w:rsidR="009C0644" w:rsidRPr="0085453A" w:rsidRDefault="009C0644" w:rsidP="009C0644">
      <w:pPr>
        <w:shd w:val="clear" w:color="auto" w:fill="FFFFFF"/>
        <w:jc w:val="center"/>
        <w:rPr>
          <w:rFonts w:ascii="Bookman Old Style" w:hAnsi="Bookman Old Style" w:cs="Arial"/>
          <w:sz w:val="20"/>
        </w:rPr>
      </w:pPr>
      <w:r w:rsidRPr="0085453A">
        <w:rPr>
          <w:rFonts w:ascii="Bookman Old Style" w:hAnsi="Bookman Old Style" w:cs="Arial"/>
          <w:sz w:val="20"/>
        </w:rPr>
        <w:t>„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Sociálna</w:t>
      </w:r>
      <w:proofErr w:type="spellEnd"/>
      <w:r>
        <w:rPr>
          <w:rFonts w:ascii="Bookman Old Style" w:hAnsi="Bookman Old Style" w:cs="Arial"/>
          <w:smallCaps/>
          <w:sz w:val="20"/>
        </w:rPr>
        <w:t xml:space="preserve"> </w:t>
      </w:r>
      <w:r w:rsidRPr="0085453A">
        <w:rPr>
          <w:rFonts w:ascii="Bookman Old Style" w:hAnsi="Bookman Old Style" w:cs="Arial"/>
          <w:smallCaps/>
          <w:sz w:val="20"/>
        </w:rPr>
        <w:t>problematika</w:t>
      </w:r>
      <w:r>
        <w:rPr>
          <w:rFonts w:ascii="Bookman Old Style" w:hAnsi="Bookman Old Style" w:cs="Arial"/>
          <w:smallCaps/>
          <w:sz w:val="20"/>
        </w:rPr>
        <w:t xml:space="preserve"> 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Košického</w:t>
      </w:r>
      <w:proofErr w:type="spellEnd"/>
      <w:r>
        <w:rPr>
          <w:rFonts w:ascii="Bookman Old Style" w:hAnsi="Bookman Old Style" w:cs="Arial"/>
          <w:smallCaps/>
          <w:sz w:val="20"/>
        </w:rPr>
        <w:t xml:space="preserve"> 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samosprávneho</w:t>
      </w:r>
      <w:proofErr w:type="spellEnd"/>
      <w:r>
        <w:rPr>
          <w:rFonts w:ascii="Bookman Old Style" w:hAnsi="Bookman Old Style" w:cs="Arial"/>
          <w:smallCaps/>
          <w:sz w:val="20"/>
        </w:rPr>
        <w:t xml:space="preserve"> 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kraja</w:t>
      </w:r>
      <w:proofErr w:type="spellEnd"/>
      <w:r>
        <w:rPr>
          <w:rFonts w:ascii="Bookman Old Style" w:hAnsi="Bookman Old Style" w:cs="Arial"/>
          <w:smallCaps/>
          <w:sz w:val="20"/>
        </w:rPr>
        <w:t xml:space="preserve"> </w:t>
      </w:r>
      <w:r w:rsidRPr="0085453A">
        <w:rPr>
          <w:rFonts w:ascii="Bookman Old Style" w:hAnsi="Bookman Old Style" w:cs="Arial"/>
          <w:smallCaps/>
          <w:sz w:val="20"/>
        </w:rPr>
        <w:t>a</w:t>
      </w:r>
      <w:r>
        <w:rPr>
          <w:rFonts w:ascii="Bookman Old Style" w:hAnsi="Bookman Old Style" w:cs="Arial"/>
          <w:smallCaps/>
          <w:sz w:val="20"/>
        </w:rPr>
        <w:t xml:space="preserve"> 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Boršodsko-Abovsko-Zemplínskej</w:t>
      </w:r>
      <w:proofErr w:type="spellEnd"/>
      <w:r>
        <w:rPr>
          <w:rFonts w:ascii="Bookman Old Style" w:hAnsi="Bookman Old Style" w:cs="Arial"/>
          <w:smallCaps/>
          <w:sz w:val="20"/>
        </w:rPr>
        <w:t xml:space="preserve"> </w:t>
      </w:r>
      <w:proofErr w:type="spellStart"/>
      <w:r w:rsidRPr="0085453A">
        <w:rPr>
          <w:rFonts w:ascii="Bookman Old Style" w:hAnsi="Bookman Old Style" w:cs="Arial"/>
          <w:smallCaps/>
          <w:sz w:val="20"/>
        </w:rPr>
        <w:t>župy</w:t>
      </w:r>
      <w:proofErr w:type="spellEnd"/>
      <w:r w:rsidRPr="0085453A">
        <w:rPr>
          <w:rFonts w:ascii="Bookman Old Style" w:hAnsi="Bookman Old Style" w:cs="Arial"/>
          <w:sz w:val="20"/>
        </w:rPr>
        <w:t>”</w:t>
      </w:r>
    </w:p>
    <w:p w:rsidR="009C0644" w:rsidRPr="00497F2A" w:rsidRDefault="009C0644" w:rsidP="009C0644">
      <w:pPr>
        <w:shd w:val="clear" w:color="auto" w:fill="FFFFFF"/>
        <w:jc w:val="center"/>
        <w:rPr>
          <w:rFonts w:ascii="Bookman Old Style" w:hAnsi="Bookman Old Style" w:cs="Arial"/>
          <w:sz w:val="18"/>
        </w:rPr>
      </w:pPr>
    </w:p>
    <w:p w:rsidR="009C0644" w:rsidRPr="00FB6D00" w:rsidRDefault="000B06A2" w:rsidP="009C0644">
      <w:pPr>
        <w:shd w:val="clear" w:color="auto" w:fill="FFFFFF"/>
        <w:jc w:val="center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Date</w:t>
      </w:r>
      <w:proofErr w:type="spellEnd"/>
      <w:r w:rsidR="009C0644" w:rsidRPr="00FB6D00">
        <w:rPr>
          <w:rFonts w:ascii="Bookman Old Style" w:hAnsi="Bookman Old Style" w:cs="Arial"/>
          <w:b/>
        </w:rPr>
        <w:t>:</w:t>
      </w:r>
      <w:r w:rsidR="009C0644">
        <w:rPr>
          <w:rFonts w:ascii="Bookman Old Style" w:hAnsi="Bookman Old Style" w:cs="Arial"/>
          <w:b/>
        </w:rPr>
        <w:t xml:space="preserve"> </w:t>
      </w:r>
      <w:r w:rsidR="009C0644" w:rsidRPr="00FB6D00">
        <w:rPr>
          <w:rFonts w:ascii="Bookman Old Style" w:hAnsi="Bookman Old Style" w:cs="Arial"/>
          <w:b/>
        </w:rPr>
        <w:t>december</w:t>
      </w:r>
      <w:r w:rsidR="009C0644">
        <w:rPr>
          <w:rFonts w:ascii="Bookman Old Style" w:hAnsi="Bookman Old Style" w:cs="Arial"/>
          <w:b/>
        </w:rPr>
        <w:t xml:space="preserve"> </w:t>
      </w:r>
      <w:r w:rsidR="009C0644" w:rsidRPr="00FB6D00">
        <w:rPr>
          <w:rFonts w:ascii="Bookman Old Style" w:hAnsi="Bookman Old Style" w:cs="Arial"/>
          <w:b/>
        </w:rPr>
        <w:t>10.</w:t>
      </w:r>
      <w:r w:rsidR="009C0644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2012.</w:t>
      </w:r>
    </w:p>
    <w:p w:rsidR="009C0644" w:rsidRPr="00FB6D00" w:rsidRDefault="000B06A2" w:rsidP="009C0644">
      <w:pPr>
        <w:shd w:val="clear" w:color="auto" w:fill="FFFFFF"/>
        <w:jc w:val="center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Location</w:t>
      </w:r>
      <w:proofErr w:type="spellEnd"/>
      <w:r w:rsidR="009C0644" w:rsidRPr="00FB6D00">
        <w:rPr>
          <w:rFonts w:ascii="Bookman Old Style" w:hAnsi="Bookman Old Style" w:cs="Arial"/>
          <w:b/>
        </w:rPr>
        <w:t>:</w:t>
      </w:r>
      <w:r w:rsidR="009C0644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University of Miskolc,</w:t>
      </w:r>
      <w:r w:rsidR="009C0644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Building </w:t>
      </w:r>
      <w:r w:rsidR="009C0644" w:rsidRPr="00FB6D00">
        <w:rPr>
          <w:rFonts w:ascii="Bookman Old Style" w:hAnsi="Bookman Old Style" w:cs="Arial"/>
          <w:b/>
        </w:rPr>
        <w:t>C/2,</w:t>
      </w:r>
      <w:r w:rsidR="009C0644"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Room</w:t>
      </w:r>
      <w:proofErr w:type="spellEnd"/>
      <w:r>
        <w:rPr>
          <w:rFonts w:ascii="Bookman Old Style" w:hAnsi="Bookman Old Style" w:cs="Arial"/>
          <w:b/>
        </w:rPr>
        <w:t xml:space="preserve"> </w:t>
      </w:r>
      <w:r w:rsidR="009C0644" w:rsidRPr="00FB6D00">
        <w:rPr>
          <w:rFonts w:ascii="Bookman Old Style" w:hAnsi="Bookman Old Style" w:cs="Arial"/>
          <w:b/>
        </w:rPr>
        <w:t>XXXV.</w:t>
      </w:r>
      <w:r w:rsidR="009C0644">
        <w:rPr>
          <w:rFonts w:ascii="Bookman Old Style" w:hAnsi="Bookman Old Style" w:cs="Arial"/>
          <w:b/>
        </w:rPr>
        <w:t xml:space="preserve"> </w:t>
      </w:r>
    </w:p>
    <w:p w:rsidR="009C0644" w:rsidRPr="00FB6D00" w:rsidRDefault="009C0644" w:rsidP="009C0644">
      <w:pPr>
        <w:shd w:val="clear" w:color="auto" w:fill="FFFFFF"/>
        <w:jc w:val="center"/>
        <w:rPr>
          <w:rFonts w:ascii="Bookman Old Style" w:hAnsi="Bookman Old Style" w:cs="Arial"/>
        </w:rPr>
      </w:pPr>
    </w:p>
    <w:p w:rsidR="009C0644" w:rsidRPr="00913671" w:rsidRDefault="000B06A2" w:rsidP="009C064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Program of </w:t>
      </w:r>
      <w:proofErr w:type="spellStart"/>
      <w:r>
        <w:rPr>
          <w:rFonts w:ascii="Cambria" w:hAnsi="Cambria"/>
          <w:b/>
          <w:sz w:val="32"/>
          <w:szCs w:val="32"/>
        </w:rPr>
        <w:t>the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conference</w:t>
      </w:r>
      <w:proofErr w:type="spellEnd"/>
    </w:p>
    <w:p w:rsidR="009C0644" w:rsidRPr="00913671" w:rsidRDefault="009C0644" w:rsidP="009C0644">
      <w:pPr>
        <w:jc w:val="center"/>
        <w:rPr>
          <w:rFonts w:ascii="Cambria" w:hAnsi="Cambria"/>
          <w:b/>
          <w:caps/>
          <w:sz w:val="32"/>
          <w:szCs w:val="32"/>
        </w:rPr>
      </w:pPr>
      <w:bookmarkStart w:id="0" w:name="_Toc346533725"/>
      <w:r w:rsidRPr="00913671">
        <w:rPr>
          <w:rFonts w:ascii="Cambria" w:hAnsi="Cambria"/>
          <w:b/>
          <w:caps/>
          <w:sz w:val="32"/>
          <w:szCs w:val="32"/>
        </w:rPr>
        <w:t>PROGRAM</w:t>
      </w:r>
      <w:r>
        <w:rPr>
          <w:rFonts w:ascii="Cambria" w:hAnsi="Cambria"/>
          <w:b/>
          <w:caps/>
          <w:sz w:val="32"/>
          <w:szCs w:val="32"/>
        </w:rPr>
        <w:t xml:space="preserve"> </w:t>
      </w:r>
      <w:r w:rsidRPr="00913671">
        <w:rPr>
          <w:rFonts w:ascii="Cambria" w:hAnsi="Cambria"/>
          <w:b/>
          <w:caps/>
          <w:sz w:val="32"/>
          <w:szCs w:val="32"/>
        </w:rPr>
        <w:t>KONFERENCIE</w:t>
      </w:r>
      <w:bookmarkEnd w:id="0"/>
    </w:p>
    <w:p w:rsidR="009C0644" w:rsidRPr="00FB6D00" w:rsidRDefault="009C0644" w:rsidP="009C0644">
      <w:pPr>
        <w:rPr>
          <w:rFonts w:ascii="Bookman Old Style" w:hAnsi="Bookman Old Style" w:cs="Calibri"/>
          <w:b/>
          <w:smallCaps/>
          <w:sz w:val="18"/>
        </w:rPr>
      </w:pPr>
    </w:p>
    <w:p w:rsidR="009C0644" w:rsidRPr="00BF78D5" w:rsidRDefault="009C0644" w:rsidP="009C0644">
      <w:pPr>
        <w:jc w:val="both"/>
        <w:rPr>
          <w:rFonts w:ascii="Cambria" w:hAnsi="Cambria"/>
          <w:b/>
          <w:i/>
          <w: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9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00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00</w:t>
      </w:r>
      <w:r>
        <w:rPr>
          <w:rFonts w:ascii="Cambria" w:hAnsi="Cambria" w:cs="Calibri"/>
          <w:b/>
          <w:smallCaps/>
          <w:sz w:val="20"/>
          <w:szCs w:val="20"/>
        </w:rPr>
        <w:t xml:space="preserve">  </w:t>
      </w:r>
      <w:r w:rsidR="000B06A2">
        <w:rPr>
          <w:rFonts w:ascii="Cambria" w:hAnsi="Cambria" w:cs="Calibri"/>
          <w:b/>
          <w:smallCaps/>
          <w:sz w:val="20"/>
          <w:szCs w:val="20"/>
        </w:rPr>
        <w:t xml:space="preserve">Press </w:t>
      </w:r>
      <w:proofErr w:type="spellStart"/>
      <w:r w:rsidR="000B06A2">
        <w:rPr>
          <w:rFonts w:ascii="Cambria" w:hAnsi="Cambria" w:cs="Calibri"/>
          <w:b/>
          <w:smallCaps/>
          <w:sz w:val="20"/>
          <w:szCs w:val="20"/>
        </w:rPr>
        <w:t>conference</w:t>
      </w:r>
      <w:proofErr w:type="spellEnd"/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Tlačová</w:t>
      </w:r>
      <w:proofErr w:type="spellEnd"/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Konferencia</w:t>
      </w:r>
      <w:r w:rsidRPr="00BF78D5">
        <w:rPr>
          <w:rFonts w:ascii="Cambria" w:hAnsi="Cambria" w:cs="Calibri"/>
          <w:b/>
          <w:smallCaps/>
          <w:sz w:val="20"/>
          <w:szCs w:val="20"/>
        </w:rPr>
        <w:t>)</w:t>
      </w:r>
    </w:p>
    <w:p w:rsidR="009C0644" w:rsidRPr="00BF78D5" w:rsidRDefault="009C0644" w:rsidP="009C0644">
      <w:pPr>
        <w:jc w:val="both"/>
        <w:rPr>
          <w:rFonts w:ascii="Cambria" w:hAnsi="Cambria" w:cs="Calibri"/>
          <w:b/>
          <w:smallCaps/>
          <w:sz w:val="20"/>
          <w:szCs w:val="20"/>
        </w:rPr>
      </w:pPr>
    </w:p>
    <w:p w:rsidR="009C0644" w:rsidRPr="00BF78D5" w:rsidRDefault="009C0644" w:rsidP="009C0644">
      <w:pPr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00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20</w:t>
      </w:r>
      <w:r>
        <w:rPr>
          <w:rFonts w:ascii="Cambria" w:hAnsi="Cambria" w:cs="Calibri"/>
          <w:b/>
          <w:smallCaps/>
          <w:sz w:val="20"/>
          <w:szCs w:val="20"/>
        </w:rPr>
        <w:t xml:space="preserve">  </w:t>
      </w:r>
      <w:proofErr w:type="spellStart"/>
      <w:r w:rsidR="000B06A2">
        <w:rPr>
          <w:rFonts w:ascii="Cambria" w:hAnsi="Cambria" w:cs="Calibri"/>
          <w:b/>
          <w:smallCaps/>
          <w:sz w:val="20"/>
          <w:szCs w:val="20"/>
        </w:rPr>
        <w:t>Greetings</w:t>
      </w:r>
      <w:proofErr w:type="spellEnd"/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Privítanie</w:t>
      </w:r>
      <w:proofErr w:type="spellEnd"/>
      <w:r w:rsidRPr="00BF78D5">
        <w:rPr>
          <w:rFonts w:ascii="Cambria" w:hAnsi="Cambria" w:cs="Calibri"/>
          <w:smallCaps/>
          <w:sz w:val="20"/>
          <w:szCs w:val="20"/>
        </w:rPr>
        <w:t>)</w:t>
      </w:r>
    </w:p>
    <w:p w:rsidR="009C0644" w:rsidRPr="00BF78D5" w:rsidRDefault="009C0644" w:rsidP="009C0644">
      <w:pPr>
        <w:ind w:left="284"/>
        <w:jc w:val="both"/>
        <w:rPr>
          <w:rFonts w:ascii="Cambria" w:hAnsi="Cambria" w:cs="Calibri"/>
          <w:sz w:val="20"/>
          <w:szCs w:val="20"/>
        </w:rPr>
      </w:pPr>
      <w:r w:rsidRPr="00BF78D5">
        <w:rPr>
          <w:rFonts w:ascii="Cambria" w:hAnsi="Cambria" w:cs="Calibri"/>
          <w:sz w:val="20"/>
          <w:szCs w:val="20"/>
        </w:rPr>
        <w:t>Dr.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Illésné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dr.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Kovács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Mária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(</w:t>
      </w:r>
      <w:proofErr w:type="spellStart"/>
      <w:r w:rsidR="000B06A2">
        <w:rPr>
          <w:rFonts w:ascii="Cambria" w:hAnsi="Cambria" w:cs="Calibri"/>
          <w:sz w:val="20"/>
          <w:szCs w:val="20"/>
        </w:rPr>
        <w:t>Dean</w:t>
      </w:r>
      <w:proofErr w:type="spellEnd"/>
      <w:r w:rsidRPr="00BF78D5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</w:t>
      </w:r>
      <w:r w:rsidR="000B06A2">
        <w:rPr>
          <w:rFonts w:ascii="Cambria" w:hAnsi="Cambria" w:cs="Calibri"/>
          <w:sz w:val="20"/>
          <w:szCs w:val="20"/>
        </w:rPr>
        <w:t>University of Miskolc</w:t>
      </w:r>
      <w:r w:rsidRPr="00BF78D5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0B06A2">
        <w:rPr>
          <w:rFonts w:ascii="Cambria" w:hAnsi="Cambria" w:cs="Calibri"/>
          <w:sz w:val="20"/>
          <w:szCs w:val="20"/>
        </w:rPr>
        <w:t>Faculty</w:t>
      </w:r>
      <w:proofErr w:type="spellEnd"/>
      <w:r w:rsidR="000B06A2">
        <w:rPr>
          <w:rFonts w:ascii="Cambria" w:hAnsi="Cambria" w:cs="Calibri"/>
          <w:sz w:val="20"/>
          <w:szCs w:val="20"/>
        </w:rPr>
        <w:t xml:space="preserve"> of </w:t>
      </w:r>
      <w:proofErr w:type="spellStart"/>
      <w:r w:rsidR="000B06A2">
        <w:rPr>
          <w:rFonts w:ascii="Cambria" w:hAnsi="Cambria" w:cs="Calibri"/>
          <w:sz w:val="20"/>
          <w:szCs w:val="20"/>
        </w:rPr>
        <w:t>Arts</w:t>
      </w:r>
      <w:proofErr w:type="spellEnd"/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–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z w:val="20"/>
          <w:szCs w:val="20"/>
        </w:rPr>
        <w:t>Dekan</w:t>
      </w:r>
      <w:proofErr w:type="spellEnd"/>
      <w:r>
        <w:rPr>
          <w:rFonts w:ascii="Cambria" w:hAnsi="Cambria" w:cs="Calibri"/>
          <w:sz w:val="20"/>
          <w:szCs w:val="20"/>
        </w:rPr>
        <w:t xml:space="preserve"> </w:t>
      </w:r>
      <w:proofErr w:type="gramStart"/>
      <w:r w:rsidRPr="00BF78D5">
        <w:rPr>
          <w:rFonts w:ascii="Cambria" w:hAnsi="Cambria" w:cs="Calibri"/>
          <w:sz w:val="20"/>
          <w:szCs w:val="20"/>
        </w:rPr>
        <w:t>FF</w:t>
      </w:r>
      <w:proofErr w:type="gramEnd"/>
      <w:r w:rsidRPr="00BF78D5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z w:val="20"/>
          <w:szCs w:val="20"/>
        </w:rPr>
        <w:t>Univerzita</w:t>
      </w:r>
      <w:proofErr w:type="spellEnd"/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v</w:t>
      </w:r>
      <w:r>
        <w:rPr>
          <w:rFonts w:ascii="Cambria" w:hAnsi="Cambria" w:cs="Calibri"/>
          <w:sz w:val="20"/>
          <w:szCs w:val="20"/>
        </w:rPr>
        <w:t xml:space="preserve"> </w:t>
      </w:r>
      <w:r w:rsidRPr="00BF78D5">
        <w:rPr>
          <w:rFonts w:ascii="Cambria" w:hAnsi="Cambria" w:cs="Calibri"/>
          <w:sz w:val="20"/>
          <w:szCs w:val="20"/>
        </w:rPr>
        <w:t>Miskolci)</w:t>
      </w:r>
    </w:p>
    <w:p w:rsidR="009C0644" w:rsidRPr="00BF78D5" w:rsidRDefault="009C0644" w:rsidP="009C0644">
      <w:pPr>
        <w:ind w:left="284"/>
        <w:jc w:val="both"/>
        <w:rPr>
          <w:rFonts w:ascii="Cambria" w:hAnsi="Cambria"/>
          <w:sz w:val="20"/>
          <w:szCs w:val="20"/>
        </w:rPr>
      </w:pPr>
      <w:r w:rsidRPr="00BF78D5">
        <w:rPr>
          <w:rFonts w:ascii="Cambria" w:hAnsi="Cambria"/>
          <w:sz w:val="20"/>
          <w:szCs w:val="20"/>
        </w:rPr>
        <w:t>Dr.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Szabó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Tóth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Kinga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(</w:t>
      </w:r>
      <w:proofErr w:type="spellStart"/>
      <w:r w:rsidR="000B06A2">
        <w:rPr>
          <w:rFonts w:ascii="Cambria" w:hAnsi="Cambria"/>
          <w:sz w:val="20"/>
          <w:szCs w:val="20"/>
        </w:rPr>
        <w:t>institute</w:t>
      </w:r>
      <w:proofErr w:type="spellEnd"/>
      <w:r w:rsidR="000B06A2">
        <w:rPr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Fonts w:ascii="Cambria" w:hAnsi="Cambria"/>
          <w:sz w:val="20"/>
          <w:szCs w:val="20"/>
        </w:rPr>
        <w:t>director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Fonts w:ascii="Cambria" w:hAnsi="Cambria"/>
          <w:sz w:val="20"/>
          <w:szCs w:val="20"/>
        </w:rPr>
        <w:t>docent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="000B06A2">
        <w:rPr>
          <w:rFonts w:ascii="Cambria" w:hAnsi="Cambria"/>
          <w:sz w:val="20"/>
          <w:szCs w:val="20"/>
        </w:rPr>
        <w:t>University of Miskolc</w:t>
      </w:r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Fonts w:ascii="Cambria" w:hAnsi="Cambria"/>
          <w:sz w:val="20"/>
          <w:szCs w:val="20"/>
        </w:rPr>
        <w:t>Faculty</w:t>
      </w:r>
      <w:proofErr w:type="spellEnd"/>
      <w:r w:rsidR="000B06A2">
        <w:rPr>
          <w:rFonts w:ascii="Cambria" w:hAnsi="Cambria"/>
          <w:sz w:val="20"/>
          <w:szCs w:val="20"/>
        </w:rPr>
        <w:t xml:space="preserve"> of </w:t>
      </w:r>
      <w:proofErr w:type="spellStart"/>
      <w:r w:rsidR="000B06A2">
        <w:rPr>
          <w:rFonts w:ascii="Cambria" w:hAnsi="Cambria"/>
          <w:sz w:val="20"/>
          <w:szCs w:val="20"/>
        </w:rPr>
        <w:t>Arts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="000B06A2">
        <w:rPr>
          <w:rFonts w:ascii="Cambria" w:hAnsi="Cambria"/>
          <w:sz w:val="20"/>
          <w:szCs w:val="20"/>
        </w:rPr>
        <w:t xml:space="preserve">Institute of </w:t>
      </w:r>
      <w:proofErr w:type="spellStart"/>
      <w:r w:rsidR="000B06A2">
        <w:rPr>
          <w:rFonts w:ascii="Cambria" w:hAnsi="Cambria"/>
          <w:sz w:val="20"/>
          <w:szCs w:val="20"/>
        </w:rPr>
        <w:t>Sociology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riaditeľka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Inštitútu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sociológie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 w:rsidRPr="00BF78D5">
        <w:rPr>
          <w:rFonts w:ascii="Cambria" w:hAnsi="Cambria"/>
          <w:sz w:val="20"/>
          <w:szCs w:val="20"/>
        </w:rPr>
        <w:t>FF</w:t>
      </w:r>
      <w:proofErr w:type="gram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Miskolci,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univerzitný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docent</w:t>
      </w:r>
      <w:proofErr w:type="spellEnd"/>
      <w:r w:rsidRPr="00BF78D5">
        <w:rPr>
          <w:rFonts w:ascii="Cambria" w:hAnsi="Cambria"/>
          <w:sz w:val="20"/>
          <w:szCs w:val="20"/>
        </w:rPr>
        <w:t>)</w:t>
      </w:r>
    </w:p>
    <w:p w:rsidR="009C0644" w:rsidRDefault="009C0644" w:rsidP="009C0644">
      <w:pPr>
        <w:ind w:left="284"/>
        <w:jc w:val="both"/>
        <w:rPr>
          <w:rStyle w:val="name2"/>
          <w:rFonts w:ascii="Cambria" w:hAnsi="Cambria"/>
          <w:sz w:val="20"/>
          <w:szCs w:val="20"/>
        </w:rPr>
      </w:pPr>
      <w:proofErr w:type="spellStart"/>
      <w:r w:rsidRPr="00BF78D5">
        <w:rPr>
          <w:rStyle w:val="name2"/>
          <w:rFonts w:ascii="Cambria" w:hAnsi="Cambria"/>
          <w:sz w:val="20"/>
          <w:szCs w:val="20"/>
        </w:rPr>
        <w:t>Mgr</w:t>
      </w:r>
      <w:proofErr w:type="spellEnd"/>
      <w:r w:rsidRPr="00BF78D5">
        <w:rPr>
          <w:rStyle w:val="name2"/>
          <w:rFonts w:ascii="Cambria" w:hAnsi="Cambria"/>
          <w:sz w:val="20"/>
          <w:szCs w:val="20"/>
        </w:rPr>
        <w:t>.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r w:rsidRPr="00BF78D5">
        <w:rPr>
          <w:rStyle w:val="name2"/>
          <w:rFonts w:ascii="Cambria" w:hAnsi="Cambria"/>
          <w:sz w:val="20"/>
          <w:szCs w:val="20"/>
        </w:rPr>
        <w:t>Dr.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Style w:val="name2"/>
          <w:rFonts w:ascii="Cambria" w:hAnsi="Cambria"/>
          <w:sz w:val="20"/>
          <w:szCs w:val="20"/>
        </w:rPr>
        <w:t>Zlatica</w:t>
      </w:r>
      <w:proofErr w:type="spellEnd"/>
      <w:r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Style w:val="name2"/>
          <w:rFonts w:ascii="Cambria" w:hAnsi="Cambria"/>
          <w:sz w:val="20"/>
          <w:szCs w:val="20"/>
        </w:rPr>
        <w:t>Sáposová</w:t>
      </w:r>
      <w:proofErr w:type="spellEnd"/>
      <w:r>
        <w:rPr>
          <w:rStyle w:val="name2"/>
          <w:rFonts w:ascii="Cambria" w:hAnsi="Cambria"/>
          <w:sz w:val="20"/>
          <w:szCs w:val="20"/>
        </w:rPr>
        <w:t xml:space="preserve"> </w:t>
      </w:r>
      <w:r w:rsidRPr="00BF78D5">
        <w:rPr>
          <w:rStyle w:val="name2"/>
          <w:rFonts w:ascii="Cambria" w:hAnsi="Cambria"/>
          <w:sz w:val="20"/>
          <w:szCs w:val="20"/>
        </w:rPr>
        <w:t>(</w:t>
      </w:r>
      <w:proofErr w:type="spellStart"/>
      <w:r w:rsidR="000B06A2">
        <w:rPr>
          <w:rStyle w:val="name2"/>
          <w:rFonts w:ascii="Cambria" w:hAnsi="Cambria"/>
          <w:sz w:val="20"/>
          <w:szCs w:val="20"/>
        </w:rPr>
        <w:t>Slovakian</w:t>
      </w:r>
      <w:proofErr w:type="spellEnd"/>
      <w:r w:rsidR="000B06A2"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Style w:val="name2"/>
          <w:rFonts w:ascii="Cambria" w:hAnsi="Cambria"/>
          <w:sz w:val="20"/>
          <w:szCs w:val="20"/>
        </w:rPr>
        <w:t>Academy</w:t>
      </w:r>
      <w:proofErr w:type="spellEnd"/>
      <w:r w:rsidR="000B06A2">
        <w:rPr>
          <w:rStyle w:val="name2"/>
          <w:rFonts w:ascii="Cambria" w:hAnsi="Cambria"/>
          <w:sz w:val="20"/>
          <w:szCs w:val="20"/>
        </w:rPr>
        <w:t xml:space="preserve"> of Science,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r w:rsidR="000B06A2">
        <w:rPr>
          <w:rStyle w:val="name2"/>
          <w:rFonts w:ascii="Cambria" w:hAnsi="Cambria"/>
          <w:sz w:val="20"/>
          <w:szCs w:val="20"/>
        </w:rPr>
        <w:t xml:space="preserve">Institute of </w:t>
      </w:r>
      <w:proofErr w:type="spellStart"/>
      <w:r w:rsidR="000B06A2">
        <w:rPr>
          <w:rStyle w:val="name2"/>
          <w:rFonts w:ascii="Cambria" w:hAnsi="Cambria"/>
          <w:sz w:val="20"/>
          <w:szCs w:val="20"/>
        </w:rPr>
        <w:t>Social</w:t>
      </w:r>
      <w:proofErr w:type="spellEnd"/>
      <w:r w:rsidR="000B06A2"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Style w:val="name2"/>
          <w:rFonts w:ascii="Cambria" w:hAnsi="Cambria"/>
          <w:sz w:val="20"/>
          <w:szCs w:val="20"/>
        </w:rPr>
        <w:t>Sciences</w:t>
      </w:r>
      <w:proofErr w:type="spellEnd"/>
      <w:r w:rsidRPr="00BF78D5">
        <w:rPr>
          <w:rStyle w:val="name2"/>
          <w:rFonts w:ascii="Cambria" w:hAnsi="Cambria"/>
          <w:sz w:val="20"/>
          <w:szCs w:val="20"/>
        </w:rPr>
        <w:t>,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="000B06A2">
        <w:rPr>
          <w:rStyle w:val="name2"/>
          <w:rFonts w:ascii="Cambria" w:hAnsi="Cambria"/>
          <w:sz w:val="20"/>
          <w:szCs w:val="20"/>
        </w:rPr>
        <w:t>Kosice</w:t>
      </w:r>
      <w:proofErr w:type="spellEnd"/>
      <w:r>
        <w:rPr>
          <w:rStyle w:val="name2"/>
          <w:rFonts w:ascii="Cambria" w:hAnsi="Cambria"/>
          <w:sz w:val="20"/>
          <w:szCs w:val="20"/>
        </w:rPr>
        <w:t xml:space="preserve"> </w:t>
      </w:r>
      <w:r w:rsidRPr="00BF78D5">
        <w:rPr>
          <w:rStyle w:val="name2"/>
          <w:rFonts w:ascii="Cambria" w:hAnsi="Cambria"/>
          <w:sz w:val="20"/>
          <w:szCs w:val="20"/>
        </w:rPr>
        <w:t>-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Style w:val="name2"/>
          <w:rFonts w:ascii="Cambria" w:hAnsi="Cambria"/>
          <w:sz w:val="20"/>
          <w:szCs w:val="20"/>
        </w:rPr>
        <w:t>SvÚ</w:t>
      </w:r>
      <w:proofErr w:type="spellEnd"/>
      <w:r>
        <w:rPr>
          <w:rStyle w:val="name2"/>
          <w:rFonts w:ascii="Cambria" w:hAnsi="Cambria"/>
          <w:sz w:val="20"/>
          <w:szCs w:val="20"/>
        </w:rPr>
        <w:t xml:space="preserve"> </w:t>
      </w:r>
      <w:r w:rsidRPr="00BF78D5">
        <w:rPr>
          <w:rStyle w:val="name2"/>
          <w:rFonts w:ascii="Cambria" w:hAnsi="Cambria"/>
          <w:sz w:val="20"/>
          <w:szCs w:val="20"/>
        </w:rPr>
        <w:t>SAV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r w:rsidRPr="00BF78D5">
        <w:rPr>
          <w:rStyle w:val="name2"/>
          <w:rFonts w:ascii="Cambria" w:hAnsi="Cambria"/>
          <w:sz w:val="20"/>
          <w:szCs w:val="20"/>
        </w:rPr>
        <w:t>-</w:t>
      </w:r>
      <w:r>
        <w:rPr>
          <w:rStyle w:val="name2"/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Style w:val="name2"/>
          <w:rFonts w:ascii="Cambria" w:hAnsi="Cambria"/>
          <w:sz w:val="20"/>
          <w:szCs w:val="20"/>
        </w:rPr>
        <w:t>Košice</w:t>
      </w:r>
      <w:proofErr w:type="spellEnd"/>
      <w:r w:rsidRPr="00BF78D5">
        <w:rPr>
          <w:rStyle w:val="name2"/>
          <w:rFonts w:ascii="Cambria" w:hAnsi="Cambria"/>
          <w:sz w:val="20"/>
          <w:szCs w:val="20"/>
        </w:rPr>
        <w:t>)</w:t>
      </w:r>
    </w:p>
    <w:p w:rsidR="009C0644" w:rsidRPr="00BF78D5" w:rsidRDefault="009C0644" w:rsidP="009C0644">
      <w:pPr>
        <w:jc w:val="both"/>
        <w:rPr>
          <w:rFonts w:ascii="Cambria" w:hAnsi="Cambria" w:cs="Calibri"/>
          <w:b/>
          <w:smallCaps/>
          <w:sz w:val="20"/>
          <w:szCs w:val="20"/>
        </w:rPr>
      </w:pPr>
    </w:p>
    <w:p w:rsidR="009C0644" w:rsidRPr="00BF78D5" w:rsidRDefault="009C0644" w:rsidP="009C0644">
      <w:pPr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</w:rPr>
        <w:t xml:space="preserve">  </w:t>
      </w:r>
      <w:proofErr w:type="spellStart"/>
      <w:r w:rsidR="004E0DFF">
        <w:rPr>
          <w:rFonts w:ascii="Cambria" w:hAnsi="Cambria" w:cs="Calibri"/>
          <w:b/>
          <w:smallCaps/>
          <w:sz w:val="20"/>
          <w:szCs w:val="20"/>
        </w:rPr>
        <w:t>Plenary</w:t>
      </w:r>
      <w:proofErr w:type="spellEnd"/>
      <w:r w:rsidR="004E0DFF">
        <w:rPr>
          <w:rFonts w:ascii="Cambria" w:hAnsi="Cambria" w:cs="Calibri"/>
          <w:b/>
          <w:smallCaps/>
          <w:sz w:val="20"/>
          <w:szCs w:val="20"/>
        </w:rPr>
        <w:t xml:space="preserve"> session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Plenárne</w:t>
      </w:r>
      <w:proofErr w:type="spellEnd"/>
      <w:r>
        <w:rPr>
          <w:rFonts w:ascii="Cambria" w:hAnsi="Cambria" w:cs="Calibri"/>
          <w:smallCap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Zasadnutie</w:t>
      </w:r>
      <w:proofErr w:type="spellEnd"/>
      <w:r w:rsidRPr="00BF78D5">
        <w:rPr>
          <w:rFonts w:ascii="Cambria" w:hAnsi="Cambria" w:cs="Calibri"/>
          <w:smallCaps/>
          <w:sz w:val="20"/>
          <w:szCs w:val="20"/>
        </w:rPr>
        <w:t>)</w:t>
      </w:r>
    </w:p>
    <w:p w:rsidR="009C0644" w:rsidRPr="00BF78D5" w:rsidRDefault="004E0DFF" w:rsidP="009C0644">
      <w:pPr>
        <w:ind w:left="284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b/>
          <w:i/>
          <w:sz w:val="20"/>
          <w:szCs w:val="20"/>
        </w:rPr>
        <w:t>President</w:t>
      </w:r>
      <w:proofErr w:type="spellEnd"/>
      <w:r w:rsidR="009C0644">
        <w:rPr>
          <w:rFonts w:ascii="Cambria" w:hAnsi="Cambria"/>
          <w:i/>
          <w:sz w:val="20"/>
          <w:szCs w:val="20"/>
        </w:rPr>
        <w:t xml:space="preserve"> </w:t>
      </w:r>
      <w:r w:rsidR="009C0644" w:rsidRPr="00BF78D5">
        <w:rPr>
          <w:rFonts w:ascii="Cambria" w:hAnsi="Cambria"/>
          <w:i/>
          <w:sz w:val="20"/>
          <w:szCs w:val="20"/>
        </w:rPr>
        <w:t>(</w:t>
      </w:r>
      <w:proofErr w:type="spellStart"/>
      <w:r w:rsidR="009C0644" w:rsidRPr="00BF78D5">
        <w:rPr>
          <w:rFonts w:ascii="Cambria" w:hAnsi="Cambria"/>
          <w:i/>
          <w:sz w:val="20"/>
          <w:szCs w:val="20"/>
        </w:rPr>
        <w:t>Predseda</w:t>
      </w:r>
      <w:proofErr w:type="spellEnd"/>
      <w:r w:rsidR="009C0644" w:rsidRPr="00BF78D5">
        <w:rPr>
          <w:rFonts w:ascii="Cambria" w:hAnsi="Cambria"/>
          <w:i/>
          <w:sz w:val="20"/>
          <w:szCs w:val="20"/>
        </w:rPr>
        <w:t>)</w:t>
      </w:r>
      <w:r w:rsidR="009C0644" w:rsidRPr="00BF78D5">
        <w:rPr>
          <w:rFonts w:ascii="Cambria" w:hAnsi="Cambria"/>
          <w:b/>
          <w:sz w:val="20"/>
          <w:szCs w:val="20"/>
        </w:rPr>
        <w:t>:</w:t>
      </w:r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Dr.</w:t>
      </w:r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Szabó-Tóth</w:t>
      </w:r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Kinga</w:t>
      </w:r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(</w:t>
      </w:r>
      <w:proofErr w:type="spellStart"/>
      <w:r>
        <w:rPr>
          <w:rFonts w:ascii="Cambria" w:hAnsi="Cambria"/>
          <w:sz w:val="20"/>
          <w:szCs w:val="20"/>
        </w:rPr>
        <w:t>institute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director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docent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University of Miskolc</w:t>
      </w:r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Faculty</w:t>
      </w:r>
      <w:proofErr w:type="spellEnd"/>
      <w:r>
        <w:rPr>
          <w:rFonts w:ascii="Cambria" w:hAnsi="Cambria"/>
          <w:sz w:val="20"/>
          <w:szCs w:val="20"/>
        </w:rPr>
        <w:t xml:space="preserve"> of </w:t>
      </w:r>
      <w:proofErr w:type="spellStart"/>
      <w:r>
        <w:rPr>
          <w:rFonts w:ascii="Cambria" w:hAnsi="Cambria"/>
          <w:sz w:val="20"/>
          <w:szCs w:val="20"/>
        </w:rPr>
        <w:t>Arts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Institute of </w:t>
      </w:r>
      <w:proofErr w:type="spellStart"/>
      <w:r>
        <w:rPr>
          <w:rFonts w:ascii="Cambria" w:hAnsi="Cambria"/>
          <w:sz w:val="20"/>
          <w:szCs w:val="20"/>
        </w:rPr>
        <w:t>Sociology</w:t>
      </w:r>
      <w:proofErr w:type="spellEnd"/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-</w:t>
      </w:r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riaditeľka</w:t>
      </w:r>
      <w:proofErr w:type="spellEnd"/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Inštitútu</w:t>
      </w:r>
      <w:proofErr w:type="spellEnd"/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sociológie</w:t>
      </w:r>
      <w:proofErr w:type="spellEnd"/>
      <w:r w:rsidR="009C0644" w:rsidRPr="00BF78D5">
        <w:rPr>
          <w:rFonts w:ascii="Cambria" w:hAnsi="Cambria"/>
          <w:sz w:val="20"/>
          <w:szCs w:val="20"/>
        </w:rPr>
        <w:t>,</w:t>
      </w:r>
      <w:r w:rsidR="009C0644">
        <w:rPr>
          <w:rFonts w:ascii="Cambria" w:hAnsi="Cambria"/>
          <w:sz w:val="20"/>
          <w:szCs w:val="20"/>
        </w:rPr>
        <w:t xml:space="preserve"> </w:t>
      </w:r>
      <w:proofErr w:type="gramStart"/>
      <w:r w:rsidR="009C0644" w:rsidRPr="00BF78D5">
        <w:rPr>
          <w:rFonts w:ascii="Cambria" w:hAnsi="Cambria"/>
          <w:sz w:val="20"/>
          <w:szCs w:val="20"/>
        </w:rPr>
        <w:t>FF</w:t>
      </w:r>
      <w:proofErr w:type="gramEnd"/>
      <w:r w:rsidR="009C0644" w:rsidRPr="00BF78D5">
        <w:rPr>
          <w:rFonts w:ascii="Cambria" w:hAnsi="Cambria"/>
          <w:sz w:val="20"/>
          <w:szCs w:val="20"/>
        </w:rPr>
        <w:t>,</w:t>
      </w:r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Univerzita</w:t>
      </w:r>
      <w:proofErr w:type="spellEnd"/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v</w:t>
      </w:r>
      <w:r w:rsidR="009C0644">
        <w:rPr>
          <w:rFonts w:ascii="Cambria" w:hAnsi="Cambria"/>
          <w:sz w:val="20"/>
          <w:szCs w:val="20"/>
        </w:rPr>
        <w:t xml:space="preserve"> </w:t>
      </w:r>
      <w:r w:rsidR="009C0644" w:rsidRPr="00BF78D5">
        <w:rPr>
          <w:rFonts w:ascii="Cambria" w:hAnsi="Cambria"/>
          <w:sz w:val="20"/>
          <w:szCs w:val="20"/>
        </w:rPr>
        <w:t>Miskolci,</w:t>
      </w:r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univerzitný</w:t>
      </w:r>
      <w:proofErr w:type="spellEnd"/>
      <w:r w:rsidR="009C0644">
        <w:rPr>
          <w:rFonts w:ascii="Cambria" w:hAnsi="Cambria"/>
          <w:sz w:val="20"/>
          <w:szCs w:val="20"/>
        </w:rPr>
        <w:t xml:space="preserve"> </w:t>
      </w:r>
      <w:proofErr w:type="spellStart"/>
      <w:r w:rsidR="009C0644" w:rsidRPr="00BF78D5">
        <w:rPr>
          <w:rFonts w:ascii="Cambria" w:hAnsi="Cambria"/>
          <w:sz w:val="20"/>
          <w:szCs w:val="20"/>
        </w:rPr>
        <w:t>docent</w:t>
      </w:r>
      <w:proofErr w:type="spellEnd"/>
      <w:r w:rsidR="009C0644" w:rsidRPr="00BF78D5">
        <w:rPr>
          <w:rFonts w:ascii="Cambria" w:hAnsi="Cambria"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Calibri"/>
          <w:smallCaps/>
          <w:sz w:val="20"/>
          <w:szCs w:val="20"/>
        </w:rPr>
      </w:pPr>
    </w:p>
    <w:p w:rsidR="009C0644" w:rsidRPr="00BF78D5" w:rsidRDefault="009C0644" w:rsidP="009C0644">
      <w:pPr>
        <w:shd w:val="clear" w:color="auto" w:fill="FFFFFF"/>
        <w:ind w:left="284" w:hanging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Ing.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Rozália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Múdra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(</w:t>
      </w:r>
      <w:r w:rsidR="004E0DFF">
        <w:rPr>
          <w:rFonts w:ascii="Cambria" w:hAnsi="Cambria" w:cs="Arial"/>
          <w:sz w:val="20"/>
          <w:szCs w:val="20"/>
          <w:lang w:val="sk-SK"/>
        </w:rPr>
        <w:t xml:space="preserve">Retired director of the District of the Local-Government of </w:t>
      </w:r>
      <w:r w:rsidRPr="00BF78D5">
        <w:rPr>
          <w:rFonts w:ascii="Cambria" w:hAnsi="Cambria" w:cs="Arial"/>
          <w:sz w:val="20"/>
          <w:szCs w:val="20"/>
          <w:lang w:val="sk-SK"/>
        </w:rPr>
        <w:t>-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bývalá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riadteľka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Úradu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KSK)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*</w:t>
      </w:r>
      <w:r>
        <w:rPr>
          <w:rFonts w:ascii="Cambria" w:hAnsi="Cambria"/>
          <w:b/>
          <w:i/>
          <w:sz w:val="20"/>
          <w:szCs w:val="20"/>
          <w:lang w:val="sk-SK" w:eastAsia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Skúsenosti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problémy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cezhraničnej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spolupráce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v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regióne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(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Problems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and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experiences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of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the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cross-border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cooperation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in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the</w:t>
      </w:r>
      <w:proofErr w:type="spellEnd"/>
      <w:r w:rsidR="004E0DFF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bCs/>
          <w:i/>
          <w:sz w:val="20"/>
          <w:szCs w:val="20"/>
        </w:rPr>
        <w:t>region</w:t>
      </w:r>
      <w:proofErr w:type="spellEnd"/>
      <w:r w:rsidRPr="00BF78D5">
        <w:rPr>
          <w:rFonts w:ascii="Cambria" w:hAnsi="Cambria" w:cs="Arial"/>
          <w:sz w:val="20"/>
          <w:szCs w:val="20"/>
          <w:lang w:val="sk-SK"/>
        </w:rPr>
        <w:t>)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</w:p>
    <w:p w:rsidR="009C0644" w:rsidRPr="00BF78D5" w:rsidRDefault="009C0644" w:rsidP="009C0644">
      <w:pPr>
        <w:shd w:val="clear" w:color="auto" w:fill="FFFFFF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00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Dr.</w:t>
      </w:r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Furmanné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dr.</w:t>
      </w:r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Pankucsi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Márta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(</w:t>
      </w:r>
      <w:proofErr w:type="spellStart"/>
      <w:r w:rsidR="004E0DFF">
        <w:rPr>
          <w:rFonts w:ascii="Cambria" w:hAnsi="Cambria"/>
          <w:sz w:val="20"/>
          <w:szCs w:val="20"/>
        </w:rPr>
        <w:t>docent</w:t>
      </w:r>
      <w:proofErr w:type="spellEnd"/>
      <w:r w:rsidR="004E0DFF" w:rsidRPr="00BF78D5">
        <w:rPr>
          <w:rFonts w:ascii="Cambria" w:hAnsi="Cambria"/>
          <w:sz w:val="20"/>
          <w:szCs w:val="20"/>
        </w:rPr>
        <w:t>,</w:t>
      </w:r>
      <w:r w:rsidR="004E0DFF">
        <w:rPr>
          <w:rFonts w:ascii="Cambria" w:hAnsi="Cambria"/>
          <w:sz w:val="20"/>
          <w:szCs w:val="20"/>
        </w:rPr>
        <w:t xml:space="preserve"> University of Miskolc</w:t>
      </w:r>
      <w:r w:rsidR="004E0DFF" w:rsidRPr="00BF78D5">
        <w:rPr>
          <w:rFonts w:ascii="Cambria" w:hAnsi="Cambria"/>
          <w:sz w:val="20"/>
          <w:szCs w:val="20"/>
        </w:rPr>
        <w:t>,</w:t>
      </w:r>
      <w:r w:rsidR="004E0DFF">
        <w:rPr>
          <w:rFonts w:ascii="Cambria" w:hAnsi="Cambria"/>
          <w:sz w:val="20"/>
          <w:szCs w:val="20"/>
        </w:rPr>
        <w:t xml:space="preserve"> </w:t>
      </w:r>
      <w:proofErr w:type="spellStart"/>
      <w:r w:rsidR="004E0DFF">
        <w:rPr>
          <w:rFonts w:ascii="Cambria" w:hAnsi="Cambria"/>
          <w:sz w:val="20"/>
          <w:szCs w:val="20"/>
        </w:rPr>
        <w:t>Faculty</w:t>
      </w:r>
      <w:proofErr w:type="spellEnd"/>
      <w:r w:rsidR="004E0DFF">
        <w:rPr>
          <w:rFonts w:ascii="Cambria" w:hAnsi="Cambria"/>
          <w:sz w:val="20"/>
          <w:szCs w:val="20"/>
        </w:rPr>
        <w:t xml:space="preserve"> of </w:t>
      </w:r>
      <w:proofErr w:type="spellStart"/>
      <w:r w:rsidR="004E0DFF">
        <w:rPr>
          <w:rFonts w:ascii="Cambria" w:hAnsi="Cambria"/>
          <w:sz w:val="20"/>
          <w:szCs w:val="20"/>
        </w:rPr>
        <w:t>Arts</w:t>
      </w:r>
      <w:proofErr w:type="spellEnd"/>
      <w:r w:rsidR="004E0DFF" w:rsidRPr="00BF78D5">
        <w:rPr>
          <w:rFonts w:ascii="Cambria" w:hAnsi="Cambria"/>
          <w:sz w:val="20"/>
          <w:szCs w:val="20"/>
        </w:rPr>
        <w:t>,</w:t>
      </w:r>
      <w:r w:rsidR="004E0DFF">
        <w:rPr>
          <w:rFonts w:ascii="Cambria" w:hAnsi="Cambria"/>
          <w:sz w:val="20"/>
          <w:szCs w:val="20"/>
        </w:rPr>
        <w:t xml:space="preserve"> Institute of </w:t>
      </w:r>
      <w:proofErr w:type="spellStart"/>
      <w:r w:rsidR="004E0DFF">
        <w:rPr>
          <w:rFonts w:ascii="Cambria" w:hAnsi="Cambria"/>
          <w:sz w:val="20"/>
          <w:szCs w:val="20"/>
        </w:rPr>
        <w:t>Sociology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-</w:t>
      </w:r>
      <w:r w:rsidRPr="00BF78D5">
        <w:rPr>
          <w:rFonts w:ascii="Cambria" w:hAnsi="Cambria"/>
          <w:sz w:val="20"/>
          <w:szCs w:val="20"/>
        </w:rPr>
        <w:t>nštitút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sociológie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 w:rsidRPr="00BF78D5">
        <w:rPr>
          <w:rFonts w:ascii="Cambria" w:hAnsi="Cambria"/>
          <w:sz w:val="20"/>
          <w:szCs w:val="20"/>
        </w:rPr>
        <w:t>FF</w:t>
      </w:r>
      <w:proofErr w:type="gram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Miskolci,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univerzitný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docent</w:t>
      </w:r>
      <w:proofErr w:type="spellEnd"/>
      <w:r w:rsidRPr="00BF78D5">
        <w:rPr>
          <w:rFonts w:ascii="Cambria" w:hAnsi="Cambria" w:cs="Arial"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b/>
          <w:i/>
          <w:sz w:val="20"/>
          <w:szCs w:val="20"/>
        </w:rPr>
      </w:pPr>
      <w:r w:rsidRPr="00BF78D5">
        <w:rPr>
          <w:rFonts w:ascii="Cambria" w:hAnsi="Cambria"/>
          <w:b/>
          <w:i/>
          <w:sz w:val="20"/>
          <w:szCs w:val="20"/>
        </w:rPr>
        <w:t>*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/>
          <w:b/>
          <w:i/>
          <w:sz w:val="20"/>
          <w:szCs w:val="20"/>
        </w:rPr>
        <w:t>Social</w:t>
      </w:r>
      <w:proofErr w:type="spellEnd"/>
      <w:r w:rsidR="004E0DFF" w:rsidRPr="004E0DFF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/>
          <w:b/>
          <w:i/>
          <w:sz w:val="20"/>
          <w:szCs w:val="20"/>
        </w:rPr>
        <w:t>integration</w:t>
      </w:r>
      <w:proofErr w:type="spellEnd"/>
      <w:r w:rsidR="004E0DFF" w:rsidRPr="004E0DFF">
        <w:rPr>
          <w:rFonts w:ascii="Cambria" w:hAnsi="Cambria"/>
          <w:b/>
          <w:i/>
          <w:sz w:val="20"/>
          <w:szCs w:val="20"/>
        </w:rPr>
        <w:t xml:space="preserve"> and </w:t>
      </w:r>
      <w:proofErr w:type="spellStart"/>
      <w:r w:rsidR="004E0DFF" w:rsidRPr="004E0DFF">
        <w:rPr>
          <w:rFonts w:ascii="Cambria" w:hAnsi="Cambria"/>
          <w:b/>
          <w:i/>
          <w:sz w:val="20"/>
          <w:szCs w:val="20"/>
        </w:rPr>
        <w:t>the</w:t>
      </w:r>
      <w:proofErr w:type="spellEnd"/>
      <w:r w:rsidR="004E0DFF" w:rsidRPr="004E0DFF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/>
          <w:b/>
          <w:i/>
          <w:sz w:val="20"/>
          <w:szCs w:val="20"/>
        </w:rPr>
        <w:t>social</w:t>
      </w:r>
      <w:proofErr w:type="spellEnd"/>
      <w:r w:rsidR="004E0DFF" w:rsidRPr="004E0DFF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/>
          <w:b/>
          <w:i/>
          <w:sz w:val="20"/>
          <w:szCs w:val="20"/>
        </w:rPr>
        <w:t>system</w:t>
      </w:r>
      <w:proofErr w:type="spellEnd"/>
      <w:r>
        <w:rPr>
          <w:rFonts w:ascii="Cambria" w:hAnsi="Cambria"/>
          <w:b/>
          <w:i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(</w:t>
      </w:r>
      <w:proofErr w:type="spellStart"/>
      <w:r w:rsidRPr="00BF78D5">
        <w:rPr>
          <w:rFonts w:ascii="Cambria" w:hAnsi="Cambria"/>
          <w:sz w:val="20"/>
          <w:szCs w:val="20"/>
        </w:rPr>
        <w:t>Spoločenská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integrácia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sociálny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systém</w:t>
      </w:r>
      <w:proofErr w:type="spellEnd"/>
      <w:r w:rsidRPr="00BF78D5">
        <w:rPr>
          <w:rFonts w:ascii="Cambria" w:hAnsi="Cambria"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ind w:left="284" w:hanging="284"/>
        <w:jc w:val="both"/>
        <w:rPr>
          <w:rFonts w:ascii="Cambria" w:hAnsi="Cambria" w:cs="Arial"/>
          <w:bCs/>
          <w:iC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00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-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Lórántné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Orosz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Edit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(</w:t>
      </w:r>
      <w:proofErr w:type="spellStart"/>
      <w:r w:rsidR="004E0DFF">
        <w:rPr>
          <w:rFonts w:ascii="Cambria" w:hAnsi="Cambria" w:cs="Arial"/>
          <w:bCs/>
          <w:iCs/>
          <w:sz w:val="20"/>
          <w:szCs w:val="20"/>
        </w:rPr>
        <w:t>director</w:t>
      </w:r>
      <w:proofErr w:type="spellEnd"/>
      <w:r w:rsidRPr="00BF78D5">
        <w:rPr>
          <w:rFonts w:ascii="Cambria" w:hAnsi="Cambria" w:cs="Arial"/>
          <w:bCs/>
          <w:iCs/>
          <w:sz w:val="20"/>
          <w:szCs w:val="20"/>
        </w:rPr>
        <w:t>,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="004E0DFF" w:rsidRPr="00DE1700">
        <w:rPr>
          <w:rFonts w:ascii="Cambria" w:hAnsi="Cambria"/>
          <w:bCs/>
          <w:sz w:val="20"/>
          <w:szCs w:val="20"/>
        </w:rPr>
        <w:t>Borsod-Abauj-Zemplen</w:t>
      </w:r>
      <w:proofErr w:type="spellEnd"/>
      <w:r w:rsidR="004E0DFF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4E0DFF" w:rsidRPr="00DE1700">
        <w:rPr>
          <w:rFonts w:ascii="Cambria" w:hAnsi="Cambria"/>
          <w:bCs/>
          <w:sz w:val="20"/>
          <w:szCs w:val="20"/>
        </w:rPr>
        <w:t>county</w:t>
      </w:r>
      <w:proofErr w:type="spellEnd"/>
      <w:r w:rsidR="004E0DFF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4E0DFF" w:rsidRPr="00DE1700">
        <w:rPr>
          <w:rFonts w:ascii="Cambria" w:hAnsi="Cambria"/>
          <w:bCs/>
          <w:sz w:val="20"/>
          <w:szCs w:val="20"/>
        </w:rPr>
        <w:t>Employment</w:t>
      </w:r>
      <w:proofErr w:type="spellEnd"/>
      <w:r w:rsidR="004E0DFF" w:rsidRPr="00DE1700">
        <w:rPr>
          <w:rFonts w:ascii="Cambria" w:hAnsi="Cambria"/>
          <w:bCs/>
          <w:sz w:val="20"/>
          <w:szCs w:val="20"/>
        </w:rPr>
        <w:t xml:space="preserve"> Center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riaditeľka</w:t>
      </w:r>
      <w:proofErr w:type="spellEnd"/>
      <w:r w:rsidRPr="00BF78D5">
        <w:rPr>
          <w:rFonts w:ascii="Cambria" w:hAnsi="Cambria" w:cs="Arial"/>
          <w:bCs/>
          <w:iCs/>
          <w:sz w:val="20"/>
          <w:szCs w:val="20"/>
        </w:rPr>
        <w:t>,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Úrad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práce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župy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B.-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A.-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Z.)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 w:cs="Arial"/>
          <w:b/>
          <w:i/>
          <w:iCs/>
          <w:sz w:val="20"/>
          <w:szCs w:val="20"/>
        </w:rPr>
        <w:lastRenderedPageBreak/>
        <w:t>*</w:t>
      </w:r>
      <w:r w:rsidR="004E0DFF" w:rsidRPr="004E0DFF">
        <w:rPr>
          <w:rFonts w:ascii="Cambria" w:hAnsi="Cambria"/>
          <w:bCs/>
          <w:i/>
          <w:sz w:val="20"/>
          <w:szCs w:val="20"/>
        </w:rPr>
        <w:t xml:space="preserve"> </w:t>
      </w:r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Job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seekers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of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disadvantaged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situation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and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possibilities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of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their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training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and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helping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them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to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find</w:t>
      </w:r>
      <w:proofErr w:type="spellEnd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 xml:space="preserve"> a </w:t>
      </w:r>
      <w:proofErr w:type="spellStart"/>
      <w:r w:rsidR="004E0DFF" w:rsidRPr="004E0DFF">
        <w:rPr>
          <w:rFonts w:ascii="Cambria" w:hAnsi="Cambria" w:cs="Arial"/>
          <w:b/>
          <w:bCs/>
          <w:i/>
          <w:iCs/>
          <w:sz w:val="20"/>
          <w:szCs w:val="20"/>
        </w:rPr>
        <w:t>job</w:t>
      </w:r>
      <w:proofErr w:type="spellEnd"/>
      <w:r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(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Uchádzači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o</w:t>
      </w:r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prácu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zo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znevýhodnených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skupín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obyvateľstva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v</w:t>
      </w:r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župe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B.-</w:t>
      </w:r>
      <w:r>
        <w:rPr>
          <w:rFonts w:ascii="Cambria" w:hAnsi="Cambria" w:cs="Arial"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A.-</w:t>
      </w:r>
      <w:r>
        <w:rPr>
          <w:rFonts w:ascii="Cambria" w:hAnsi="Cambria" w:cs="Arial"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iCs/>
          <w:sz w:val="20"/>
          <w:szCs w:val="20"/>
        </w:rPr>
        <w:t>Z</w:t>
      </w:r>
      <w:proofErr w:type="gramStart"/>
      <w:r w:rsidRPr="00BF78D5">
        <w:rPr>
          <w:rFonts w:ascii="Cambria" w:hAnsi="Cambria" w:cs="Arial"/>
          <w:iCs/>
          <w:sz w:val="20"/>
          <w:szCs w:val="20"/>
        </w:rPr>
        <w:t>.,</w:t>
      </w:r>
      <w:proofErr w:type="gram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ich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odborná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príprava</w:t>
      </w:r>
      <w:proofErr w:type="spellEnd"/>
      <w:r w:rsidRPr="00BF78D5">
        <w:rPr>
          <w:rFonts w:ascii="Cambria" w:hAnsi="Cambria" w:cs="Arial"/>
          <w:iCs/>
          <w:sz w:val="20"/>
          <w:szCs w:val="20"/>
        </w:rPr>
        <w:t>,</w:t>
      </w:r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možnosti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pomoci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pri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ich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hľadaní</w:t>
      </w:r>
      <w:proofErr w:type="spellEnd"/>
      <w:r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iCs/>
          <w:sz w:val="20"/>
          <w:szCs w:val="20"/>
        </w:rPr>
        <w:t>práce</w:t>
      </w:r>
      <w:proofErr w:type="spellEnd"/>
      <w:r w:rsidRPr="00BF78D5">
        <w:rPr>
          <w:rFonts w:ascii="Cambria" w:hAnsi="Cambria" w:cs="Arial"/>
          <w:iCs/>
          <w:sz w:val="20"/>
          <w:szCs w:val="20"/>
        </w:rPr>
        <w:t>).</w:t>
      </w: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Arial"/>
          <w:small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</w:rPr>
        <w:t xml:space="preserve">  </w:t>
      </w:r>
      <w:proofErr w:type="spellStart"/>
      <w:r w:rsidR="004E0DFF">
        <w:rPr>
          <w:rFonts w:ascii="Cambria" w:hAnsi="Cambria" w:cs="Arial"/>
          <w:b/>
          <w:smallCaps/>
          <w:sz w:val="20"/>
          <w:szCs w:val="20"/>
        </w:rPr>
        <w:t>Coffee</w:t>
      </w:r>
      <w:proofErr w:type="spellEnd"/>
      <w:r w:rsidR="004E0DFF">
        <w:rPr>
          <w:rFonts w:ascii="Cambria" w:hAnsi="Cambria" w:cs="Arial"/>
          <w:b/>
          <w:smallCaps/>
          <w:sz w:val="20"/>
          <w:szCs w:val="20"/>
        </w:rPr>
        <w:t xml:space="preserve"> </w:t>
      </w:r>
      <w:proofErr w:type="spellStart"/>
      <w:r w:rsidR="004E0DFF">
        <w:rPr>
          <w:rFonts w:ascii="Cambria" w:hAnsi="Cambria" w:cs="Arial"/>
          <w:b/>
          <w:smallCaps/>
          <w:sz w:val="20"/>
          <w:szCs w:val="20"/>
        </w:rPr>
        <w:t>break</w:t>
      </w:r>
      <w:proofErr w:type="spellEnd"/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Arial"/>
          <w:smallCaps/>
          <w:sz w:val="20"/>
          <w:szCs w:val="20"/>
        </w:rPr>
        <w:t>Občerstvenie</w:t>
      </w:r>
      <w:proofErr w:type="spellEnd"/>
      <w:r w:rsidRPr="00BF78D5">
        <w:rPr>
          <w:rFonts w:ascii="Cambria" w:hAnsi="Cambria" w:cs="Arial"/>
          <w:smallCaps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ind w:left="284" w:hanging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11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-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00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Ing.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Alexander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Szalay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(</w:t>
      </w:r>
      <w:r w:rsidR="004E0DFF">
        <w:rPr>
          <w:rFonts w:ascii="Cambria" w:hAnsi="Cambria" w:cs="Arial"/>
          <w:sz w:val="20"/>
          <w:szCs w:val="20"/>
          <w:lang w:val="sk-SK"/>
        </w:rPr>
        <w:t>autonom referent of the Bureau of Family- and Employment Affairs, Kosice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-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Samostatný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referent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Úradu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práce,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sociálnych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vecí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rodiny,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Košice)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*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Vývoj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nezamestnanosti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v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regióne,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popis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poslanie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slovensko-maďarského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projektu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MA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–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SLO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–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W.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(</w:t>
      </w:r>
      <w:r w:rsidR="004E0DFF">
        <w:rPr>
          <w:rFonts w:ascii="Cambria" w:hAnsi="Cambria" w:cs="Arial"/>
          <w:sz w:val="20"/>
          <w:szCs w:val="20"/>
          <w:lang w:val="sk-SK"/>
        </w:rPr>
        <w:t>The state of unemployment in the region</w:t>
      </w:r>
      <w:r w:rsidRPr="00BF78D5">
        <w:rPr>
          <w:rFonts w:ascii="Cambria" w:hAnsi="Cambria" w:cs="Arial"/>
          <w:sz w:val="20"/>
          <w:szCs w:val="20"/>
          <w:lang w:val="sk-SK"/>
        </w:rPr>
        <w:t>,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="004E0DFF">
        <w:rPr>
          <w:rFonts w:ascii="Cambria" w:hAnsi="Cambria" w:cs="Arial"/>
          <w:sz w:val="20"/>
          <w:szCs w:val="20"/>
          <w:lang w:val="sk-SK"/>
        </w:rPr>
        <w:t>introduction</w:t>
      </w:r>
      <w:r w:rsidR="00123A6A">
        <w:rPr>
          <w:rFonts w:ascii="Cambria" w:hAnsi="Cambria" w:cs="Arial"/>
          <w:sz w:val="20"/>
          <w:szCs w:val="20"/>
          <w:lang w:val="sk-SK"/>
        </w:rPr>
        <w:t xml:space="preserve"> and mission</w:t>
      </w:r>
      <w:r w:rsidR="004E0DFF">
        <w:rPr>
          <w:rFonts w:ascii="Cambria" w:hAnsi="Cambria" w:cs="Arial"/>
          <w:sz w:val="20"/>
          <w:szCs w:val="20"/>
          <w:lang w:val="sk-SK"/>
        </w:rPr>
        <w:t xml:space="preserve"> of the slovakian – hungarian </w:t>
      </w:r>
      <w:r w:rsidRPr="00BF78D5">
        <w:rPr>
          <w:rFonts w:ascii="Cambria" w:hAnsi="Cambria" w:cs="Arial"/>
          <w:sz w:val="20"/>
          <w:szCs w:val="20"/>
          <w:lang w:val="sk-SK"/>
        </w:rPr>
        <w:t>MA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–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SLO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–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W)</w:t>
      </w:r>
    </w:p>
    <w:p w:rsidR="009C0644" w:rsidRPr="00BF78D5" w:rsidRDefault="009C0644" w:rsidP="009C0644">
      <w:pPr>
        <w:shd w:val="clear" w:color="auto" w:fill="FFFFFF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00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–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Dr.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Havasi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Virág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(</w:t>
      </w:r>
      <w:proofErr w:type="spellStart"/>
      <w:r w:rsidR="00123A6A">
        <w:rPr>
          <w:rFonts w:ascii="Cambria" w:hAnsi="Cambria" w:cs="Arial"/>
          <w:sz w:val="20"/>
          <w:szCs w:val="20"/>
        </w:rPr>
        <w:t>adjunct</w:t>
      </w:r>
      <w:proofErr w:type="spellEnd"/>
      <w:r w:rsidRPr="00BF78D5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 w:rsidR="00123A6A">
        <w:rPr>
          <w:rFonts w:ascii="Cambria" w:hAnsi="Cambria"/>
          <w:sz w:val="20"/>
          <w:szCs w:val="20"/>
        </w:rPr>
        <w:t>University of Miskolc</w:t>
      </w:r>
      <w:r w:rsidR="00123A6A" w:rsidRPr="00BF78D5">
        <w:rPr>
          <w:rFonts w:ascii="Cambria" w:hAnsi="Cambria"/>
          <w:sz w:val="20"/>
          <w:szCs w:val="20"/>
        </w:rPr>
        <w:t>,</w:t>
      </w:r>
      <w:r w:rsidR="00123A6A">
        <w:rPr>
          <w:rFonts w:ascii="Cambria" w:hAnsi="Cambria"/>
          <w:sz w:val="20"/>
          <w:szCs w:val="20"/>
        </w:rPr>
        <w:t xml:space="preserve"> </w:t>
      </w:r>
      <w:proofErr w:type="spellStart"/>
      <w:r w:rsidR="00123A6A">
        <w:rPr>
          <w:rFonts w:ascii="Cambria" w:hAnsi="Cambria"/>
          <w:sz w:val="20"/>
          <w:szCs w:val="20"/>
        </w:rPr>
        <w:t>Faculty</w:t>
      </w:r>
      <w:proofErr w:type="spellEnd"/>
      <w:r w:rsidR="00123A6A">
        <w:rPr>
          <w:rFonts w:ascii="Cambria" w:hAnsi="Cambria"/>
          <w:sz w:val="20"/>
          <w:szCs w:val="20"/>
        </w:rPr>
        <w:t xml:space="preserve"> of </w:t>
      </w:r>
      <w:proofErr w:type="spellStart"/>
      <w:r w:rsidR="00123A6A">
        <w:rPr>
          <w:rFonts w:ascii="Cambria" w:hAnsi="Cambria"/>
          <w:sz w:val="20"/>
          <w:szCs w:val="20"/>
        </w:rPr>
        <w:t>Arts</w:t>
      </w:r>
      <w:proofErr w:type="spellEnd"/>
      <w:r w:rsidR="00123A6A" w:rsidRPr="00BF78D5">
        <w:rPr>
          <w:rFonts w:ascii="Cambria" w:hAnsi="Cambria"/>
          <w:sz w:val="20"/>
          <w:szCs w:val="20"/>
        </w:rPr>
        <w:t>,</w:t>
      </w:r>
      <w:r w:rsidR="00123A6A">
        <w:rPr>
          <w:rFonts w:ascii="Cambria" w:hAnsi="Cambria"/>
          <w:sz w:val="20"/>
          <w:szCs w:val="20"/>
        </w:rPr>
        <w:t xml:space="preserve"> Institute of </w:t>
      </w:r>
      <w:proofErr w:type="spellStart"/>
      <w:r w:rsidR="00123A6A">
        <w:rPr>
          <w:rFonts w:ascii="Cambria" w:hAnsi="Cambria"/>
          <w:sz w:val="20"/>
          <w:szCs w:val="20"/>
        </w:rPr>
        <w:t>Sociology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-</w:t>
      </w:r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Inštitút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sociológie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 w:rsidRPr="00BF78D5">
        <w:rPr>
          <w:rFonts w:ascii="Cambria" w:hAnsi="Cambria"/>
          <w:sz w:val="20"/>
          <w:szCs w:val="20"/>
        </w:rPr>
        <w:t>FF</w:t>
      </w:r>
      <w:proofErr w:type="gram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Miskolci</w:t>
      </w:r>
      <w:r w:rsidRPr="00BF78D5">
        <w:rPr>
          <w:rFonts w:ascii="Cambria" w:hAnsi="Cambria" w:cs="Arial"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b/>
          <w:i/>
          <w:sz w:val="20"/>
          <w:szCs w:val="20"/>
        </w:rPr>
      </w:pPr>
      <w:r w:rsidRPr="00BF78D5">
        <w:rPr>
          <w:rFonts w:ascii="Cambria" w:hAnsi="Cambria" w:cs="Arial"/>
          <w:b/>
          <w:i/>
          <w:sz w:val="20"/>
          <w:szCs w:val="20"/>
        </w:rPr>
        <w:t>*</w:t>
      </w:r>
      <w:r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Community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development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within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the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Hungarian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gipsy</w:t>
      </w:r>
      <w:proofErr w:type="spellEnd"/>
      <w:r w:rsidR="00123A6A" w:rsidRPr="00123A6A">
        <w:rPr>
          <w:rFonts w:ascii="Cambria" w:hAnsi="Cambria" w:cs="Arial"/>
          <w:b/>
          <w:i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 w:cs="Arial"/>
          <w:b/>
          <w:i/>
          <w:sz w:val="20"/>
          <w:szCs w:val="20"/>
        </w:rPr>
        <w:t>communities</w:t>
      </w:r>
      <w:proofErr w:type="spellEnd"/>
      <w:r>
        <w:rPr>
          <w:rFonts w:ascii="Cambria" w:hAnsi="Cambria" w:cs="Arial"/>
          <w:b/>
          <w:i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(</w:t>
      </w:r>
      <w:proofErr w:type="spellStart"/>
      <w:r w:rsidRPr="00BF78D5">
        <w:rPr>
          <w:rFonts w:ascii="Cambria" w:hAnsi="Cambria" w:cs="Arial"/>
          <w:sz w:val="20"/>
          <w:szCs w:val="20"/>
        </w:rPr>
        <w:t>Komunitný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rozvoj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medzi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</w:rPr>
        <w:t>Rómami</w:t>
      </w:r>
      <w:proofErr w:type="spellEnd"/>
      <w:r w:rsidRPr="00BF78D5">
        <w:rPr>
          <w:rFonts w:ascii="Cambria" w:hAnsi="Cambria" w:cs="Arial"/>
          <w:sz w:val="20"/>
          <w:szCs w:val="20"/>
        </w:rPr>
        <w:t>).</w:t>
      </w:r>
    </w:p>
    <w:p w:rsidR="009C0644" w:rsidRPr="00BF78D5" w:rsidRDefault="009C0644" w:rsidP="009C0644">
      <w:pPr>
        <w:ind w:left="284" w:hanging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20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smallCaps/>
          <w:sz w:val="20"/>
          <w:szCs w:val="20"/>
        </w:rPr>
        <w:t>-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smallCaps/>
          <w:sz w:val="20"/>
          <w:szCs w:val="20"/>
          <w:u w:val="words"/>
          <w:vertAlign w:val="superscript"/>
        </w:rPr>
        <w:t xml:space="preserve"> 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Dr.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Katarína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Šiňanská,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PhD.</w:t>
      </w:r>
      <w:r>
        <w:rPr>
          <w:rFonts w:ascii="Cambria" w:hAnsi="Cambria" w:cs="Arial"/>
          <w:sz w:val="20"/>
          <w:szCs w:val="20"/>
          <w:lang w:val="sk-SK"/>
        </w:rPr>
        <w:t xml:space="preserve"> </w:t>
      </w:r>
      <w:r w:rsidRPr="00BF78D5">
        <w:rPr>
          <w:rFonts w:ascii="Cambria" w:hAnsi="Cambria"/>
          <w:sz w:val="20"/>
          <w:szCs w:val="20"/>
          <w:lang w:val="sk-SK"/>
        </w:rPr>
        <w:t>(</w:t>
      </w:r>
      <w:r w:rsidR="00123A6A">
        <w:rPr>
          <w:rFonts w:ascii="Cambria" w:hAnsi="Cambria"/>
          <w:sz w:val="20"/>
          <w:szCs w:val="20"/>
          <w:lang w:val="sk-SK"/>
        </w:rPr>
        <w:t>adjunct</w:t>
      </w:r>
      <w:r w:rsidRPr="00BF78D5">
        <w:rPr>
          <w:rFonts w:ascii="Cambria" w:hAnsi="Cambria"/>
          <w:sz w:val="20"/>
          <w:szCs w:val="20"/>
          <w:lang w:val="sk-SK"/>
        </w:rPr>
        <w:t>,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="00123A6A">
        <w:rPr>
          <w:rFonts w:ascii="Cambria" w:hAnsi="Cambria"/>
          <w:sz w:val="20"/>
          <w:szCs w:val="20"/>
          <w:lang w:val="sk-SK"/>
        </w:rPr>
        <w:t>Department of Social Work</w:t>
      </w:r>
      <w:r w:rsidRPr="00BF78D5">
        <w:rPr>
          <w:rFonts w:ascii="Cambria" w:hAnsi="Cambria"/>
          <w:sz w:val="20"/>
          <w:szCs w:val="20"/>
          <w:lang w:val="sk-SK"/>
        </w:rPr>
        <w:t>,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="00123A6A">
        <w:rPr>
          <w:rFonts w:ascii="Cambria" w:hAnsi="Cambria"/>
          <w:sz w:val="20"/>
          <w:szCs w:val="20"/>
          <w:lang w:val="sk-SK"/>
        </w:rPr>
        <w:t>Faculty of Arts</w:t>
      </w:r>
      <w:r w:rsidRPr="00BF78D5">
        <w:rPr>
          <w:rFonts w:ascii="Cambria" w:hAnsi="Cambria"/>
          <w:sz w:val="20"/>
          <w:szCs w:val="20"/>
          <w:lang w:val="sk-SK"/>
        </w:rPr>
        <w:t>,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BF78D5">
        <w:rPr>
          <w:rFonts w:ascii="Cambria" w:hAnsi="Cambria"/>
          <w:sz w:val="20"/>
          <w:szCs w:val="20"/>
          <w:lang w:val="sk-SK"/>
        </w:rPr>
        <w:t>Pavol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BF78D5">
        <w:rPr>
          <w:rFonts w:ascii="Cambria" w:hAnsi="Cambria"/>
          <w:sz w:val="20"/>
          <w:szCs w:val="20"/>
          <w:lang w:val="sk-SK"/>
        </w:rPr>
        <w:t>Jozef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Pr="00BF78D5">
        <w:rPr>
          <w:rFonts w:ascii="Cambria" w:hAnsi="Cambria"/>
          <w:sz w:val="20"/>
          <w:szCs w:val="20"/>
          <w:lang w:val="sk-SK"/>
        </w:rPr>
        <w:t>Šafárik</w:t>
      </w:r>
      <w:r>
        <w:rPr>
          <w:rFonts w:ascii="Cambria" w:hAnsi="Cambria"/>
          <w:sz w:val="20"/>
          <w:szCs w:val="20"/>
          <w:lang w:val="sk-SK"/>
        </w:rPr>
        <w:t xml:space="preserve"> </w:t>
      </w:r>
      <w:r w:rsidR="00123A6A">
        <w:rPr>
          <w:rFonts w:ascii="Cambria" w:hAnsi="Cambria"/>
          <w:sz w:val="20"/>
          <w:szCs w:val="20"/>
        </w:rPr>
        <w:t>University</w:t>
      </w:r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123A6A">
        <w:rPr>
          <w:rFonts w:ascii="Cambria" w:hAnsi="Cambria"/>
          <w:sz w:val="20"/>
          <w:szCs w:val="20"/>
        </w:rPr>
        <w:t>Kosice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odborný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asistent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Katedra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sociálnej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práce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FF,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UPJŠ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Košice</w:t>
      </w:r>
      <w:proofErr w:type="spellEnd"/>
      <w:r w:rsidRPr="00BF78D5">
        <w:rPr>
          <w:rFonts w:ascii="Cambria" w:hAnsi="Cambria"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sz w:val="20"/>
          <w:szCs w:val="20"/>
          <w:lang w:val="sk-SK"/>
        </w:rPr>
      </w:pP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*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Medzinárodný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program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YEPP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jeho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využitie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pri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formovaní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zmyslu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života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a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pri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práci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s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rómskou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mládežou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ako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jeden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z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príkladov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dobrej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b/>
          <w:i/>
          <w:sz w:val="20"/>
          <w:szCs w:val="20"/>
          <w:lang w:val="sk-SK"/>
        </w:rPr>
        <w:t>praxe</w:t>
      </w:r>
      <w:r>
        <w:rPr>
          <w:rFonts w:ascii="Cambria" w:hAnsi="Cambria" w:cs="Arial"/>
          <w:b/>
          <w:i/>
          <w:sz w:val="20"/>
          <w:szCs w:val="20"/>
          <w:lang w:val="sk-SK"/>
        </w:rPr>
        <w:t xml:space="preserve"> </w:t>
      </w:r>
      <w:r w:rsidRPr="00BF78D5">
        <w:rPr>
          <w:rFonts w:ascii="Cambria" w:hAnsi="Cambria" w:cs="Arial"/>
          <w:sz w:val="20"/>
          <w:szCs w:val="20"/>
          <w:lang w:val="sk-SK"/>
        </w:rPr>
        <w:t>(</w:t>
      </w:r>
      <w:r w:rsidR="00123A6A" w:rsidRPr="00123A6A">
        <w:rPr>
          <w:rFonts w:ascii="Cambria" w:hAnsi="Cambria" w:cs="Arial"/>
          <w:i/>
          <w:sz w:val="20"/>
          <w:szCs w:val="20"/>
          <w:lang w:val="sk-SK"/>
        </w:rPr>
        <w:t>The YEPP international program, and its application in the formation of the meaning of life and in the work with roma youngsters as an example of a right method</w:t>
      </w:r>
      <w:r w:rsidRPr="00BF78D5">
        <w:rPr>
          <w:rFonts w:ascii="Cambria" w:hAnsi="Cambria" w:cs="Arial"/>
          <w:sz w:val="20"/>
          <w:szCs w:val="20"/>
          <w:lang w:val="sk-SK"/>
        </w:rPr>
        <w:t>)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sz w:val="20"/>
          <w:szCs w:val="20"/>
          <w:lang w:val="sk-SK"/>
        </w:rPr>
      </w:pP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12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–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13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="00123A6A">
        <w:rPr>
          <w:rFonts w:ascii="Cambria" w:hAnsi="Cambria" w:cs="Calibri"/>
          <w:b/>
          <w:smallCaps/>
          <w:sz w:val="20"/>
          <w:szCs w:val="20"/>
        </w:rPr>
        <w:t>Dinner</w:t>
      </w:r>
      <w:proofErr w:type="spellEnd"/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Calibri"/>
          <w:b/>
          <w:smallCaps/>
          <w:sz w:val="20"/>
          <w:szCs w:val="20"/>
        </w:rPr>
        <w:t>Obed</w:t>
      </w:r>
      <w:proofErr w:type="spellEnd"/>
      <w:r w:rsidRPr="00BF78D5">
        <w:rPr>
          <w:rFonts w:ascii="Cambria" w:hAnsi="Cambria" w:cs="Calibri"/>
          <w:b/>
          <w:smallCaps/>
          <w:sz w:val="20"/>
          <w:szCs w:val="20"/>
        </w:rPr>
        <w:t>)</w:t>
      </w: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Calibri"/>
          <w:smallCaps/>
          <w:sz w:val="20"/>
          <w:szCs w:val="20"/>
        </w:rPr>
      </w:pP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 w:cs="Calibri"/>
          <w:b/>
          <w:smallCaps/>
          <w:sz w:val="20"/>
          <w:szCs w:val="20"/>
        </w:rPr>
        <w:t>13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40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–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15</w:t>
      </w:r>
      <w:r w:rsidRPr="00BF78D5"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>00</w:t>
      </w:r>
      <w:r>
        <w:rPr>
          <w:rFonts w:ascii="Cambria" w:hAnsi="Cambria" w:cs="Calibri"/>
          <w:b/>
          <w:smallCaps/>
          <w:sz w:val="20"/>
          <w:szCs w:val="20"/>
        </w:rPr>
        <w:t xml:space="preserve">  </w:t>
      </w:r>
      <w:r w:rsidR="00123A6A">
        <w:rPr>
          <w:rFonts w:ascii="Cambria" w:hAnsi="Cambria" w:cs="Arial"/>
          <w:b/>
          <w:smallCaps/>
          <w:sz w:val="20"/>
          <w:szCs w:val="20"/>
        </w:rPr>
        <w:t xml:space="preserve">Panel </w:t>
      </w:r>
      <w:proofErr w:type="spellStart"/>
      <w:r w:rsidR="00123A6A">
        <w:rPr>
          <w:rFonts w:ascii="Cambria" w:hAnsi="Cambria" w:cs="Arial"/>
          <w:b/>
          <w:smallCaps/>
          <w:sz w:val="20"/>
          <w:szCs w:val="20"/>
        </w:rPr>
        <w:t>discussions</w:t>
      </w:r>
      <w:proofErr w:type="spellEnd"/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(</w:t>
      </w:r>
      <w:proofErr w:type="spellStart"/>
      <w:r w:rsidRPr="00BF78D5">
        <w:rPr>
          <w:rFonts w:ascii="Cambria" w:hAnsi="Cambria" w:cs="Calibri"/>
          <w:b/>
          <w:smallCaps/>
          <w:sz w:val="20"/>
          <w:szCs w:val="20"/>
        </w:rPr>
        <w:t>Panelové</w:t>
      </w:r>
      <w:proofErr w:type="spellEnd"/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b/>
          <w:smallCaps/>
          <w:sz w:val="20"/>
          <w:szCs w:val="20"/>
        </w:rPr>
        <w:t>Diskusie</w:t>
      </w:r>
      <w:proofErr w:type="spellEnd"/>
      <w:r w:rsidRPr="00BF78D5">
        <w:rPr>
          <w:rFonts w:ascii="Cambria" w:hAnsi="Cambria" w:cs="Calibri"/>
          <w:b/>
          <w:smallCaps/>
          <w:sz w:val="20"/>
          <w:szCs w:val="20"/>
        </w:rPr>
        <w:t>)</w:t>
      </w:r>
    </w:p>
    <w:p w:rsidR="009C0644" w:rsidRDefault="009C0644" w:rsidP="009C0644">
      <w:pPr>
        <w:shd w:val="clear" w:color="auto" w:fill="FFFFFF"/>
        <w:jc w:val="both"/>
        <w:rPr>
          <w:rFonts w:ascii="Cambria" w:hAnsi="Cambria" w:cs="Calibri"/>
          <w:smallCaps/>
          <w:sz w:val="20"/>
          <w:szCs w:val="20"/>
        </w:rPr>
      </w:pPr>
    </w:p>
    <w:p w:rsidR="009C0644" w:rsidRPr="00BF78D5" w:rsidRDefault="009C0644" w:rsidP="009C0644">
      <w:pPr>
        <w:shd w:val="clear" w:color="auto" w:fill="FFFFFF"/>
        <w:jc w:val="both"/>
        <w:rPr>
          <w:rFonts w:ascii="Cambria" w:hAnsi="Cambria" w:cs="Calibri"/>
          <w:smallCaps/>
          <w:sz w:val="20"/>
          <w:szCs w:val="20"/>
        </w:rPr>
      </w:pPr>
    </w:p>
    <w:p w:rsidR="009C0644" w:rsidRPr="00BF78D5" w:rsidRDefault="00123A6A" w:rsidP="009C0644">
      <w:pPr>
        <w:pStyle w:val="Listaszerbekezds1"/>
        <w:numPr>
          <w:ilvl w:val="0"/>
          <w:numId w:val="10"/>
        </w:numPr>
        <w:shd w:val="clear" w:color="auto" w:fill="FFFFFF"/>
        <w:spacing w:after="0" w:line="240" w:lineRule="auto"/>
        <w:ind w:left="284" w:hanging="357"/>
        <w:jc w:val="both"/>
        <w:rPr>
          <w:rFonts w:ascii="Cambria" w:hAnsi="Cambria" w:cs="Arial"/>
          <w:sz w:val="20"/>
          <w:szCs w:val="20"/>
          <w:lang w:eastAsia="hu-HU"/>
        </w:rPr>
      </w:pP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Poverty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,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unemployment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(</w:t>
      </w:r>
      <w:r>
        <w:rPr>
          <w:rFonts w:ascii="Cambria" w:hAnsi="Cambria" w:cs="Arial"/>
          <w:sz w:val="20"/>
          <w:szCs w:val="20"/>
          <w:lang w:eastAsia="hu-HU"/>
        </w:rPr>
        <w:t xml:space="preserve">Building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B/2,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I.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floor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room</w:t>
      </w:r>
      <w:proofErr w:type="spellEnd"/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116</w:t>
      </w:r>
      <w:r>
        <w:rPr>
          <w:rFonts w:ascii="Cambria" w:hAnsi="Cambria" w:cs="Arial"/>
          <w:sz w:val="20"/>
          <w:szCs w:val="20"/>
          <w:lang w:eastAsia="hu-HU"/>
        </w:rPr>
        <w:t>.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)</w:t>
      </w:r>
    </w:p>
    <w:p w:rsidR="009C0644" w:rsidRPr="00BF78D5" w:rsidRDefault="009C0644" w:rsidP="009C0644">
      <w:pPr>
        <w:pStyle w:val="Listaszerbekezds1"/>
        <w:shd w:val="clear" w:color="auto" w:fill="FFFFFF"/>
        <w:spacing w:after="0" w:line="240" w:lineRule="auto"/>
        <w:ind w:left="284"/>
        <w:jc w:val="both"/>
        <w:rPr>
          <w:rFonts w:ascii="Cambria" w:hAnsi="Cambria" w:cs="Arial"/>
          <w:sz w:val="20"/>
          <w:szCs w:val="20"/>
          <w:lang w:eastAsia="hu-HU"/>
        </w:rPr>
      </w:pPr>
      <w:r w:rsidRPr="00BF78D5">
        <w:rPr>
          <w:rFonts w:ascii="Cambria" w:hAnsi="Cambria" w:cs="Arial"/>
          <w:sz w:val="20"/>
          <w:szCs w:val="20"/>
          <w:lang w:eastAsia="hu-HU"/>
        </w:rPr>
        <w:t>(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Chudoba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,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nezamestnanosť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)</w:t>
      </w:r>
    </w:p>
    <w:p w:rsidR="009C0644" w:rsidRPr="00BF78D5" w:rsidRDefault="00123A6A" w:rsidP="009C0644">
      <w:pPr>
        <w:pStyle w:val="Listaszerbekezds1"/>
        <w:shd w:val="clear" w:color="auto" w:fill="FFFFFF"/>
        <w:spacing w:after="0" w:line="240" w:lineRule="auto"/>
        <w:ind w:left="284"/>
        <w:jc w:val="both"/>
        <w:rPr>
          <w:rFonts w:ascii="Cambria" w:hAnsi="Cambria" w:cs="Calibri"/>
          <w:smallCaps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  <w:lang w:eastAsia="hu-HU"/>
        </w:rPr>
        <w:t>Moderators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of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the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discussions</w:t>
      </w:r>
      <w:proofErr w:type="spellEnd"/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(Moderátor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="009C0644" w:rsidRPr="00BF78D5">
        <w:rPr>
          <w:rFonts w:ascii="Cambria" w:hAnsi="Cambria" w:cs="Arial"/>
          <w:sz w:val="20"/>
          <w:szCs w:val="20"/>
          <w:lang w:eastAsia="hu-HU"/>
        </w:rPr>
        <w:t>diskusie</w:t>
      </w:r>
      <w:proofErr w:type="spellEnd"/>
      <w:r w:rsidR="009C0644" w:rsidRPr="00BF78D5">
        <w:rPr>
          <w:rFonts w:ascii="Cambria" w:hAnsi="Cambria" w:cs="Arial"/>
          <w:sz w:val="20"/>
          <w:szCs w:val="20"/>
          <w:lang w:eastAsia="hu-HU"/>
        </w:rPr>
        <w:t>):</w:t>
      </w:r>
    </w:p>
    <w:p w:rsidR="009C0644" w:rsidRPr="00BF78D5" w:rsidRDefault="009C0644" w:rsidP="009C0644">
      <w:pPr>
        <w:shd w:val="clear" w:color="auto" w:fill="FFFFFF"/>
        <w:ind w:left="284"/>
        <w:jc w:val="both"/>
        <w:rPr>
          <w:rFonts w:ascii="Cambria" w:hAnsi="Cambria" w:cs="Arial"/>
          <w:bCs/>
          <w:iCs/>
          <w:sz w:val="20"/>
          <w:szCs w:val="20"/>
        </w:rPr>
      </w:pPr>
      <w:r w:rsidRPr="00BF78D5">
        <w:rPr>
          <w:rFonts w:ascii="Cambria" w:hAnsi="Cambria" w:cs="Arial"/>
          <w:b/>
          <w:bCs/>
          <w:iCs/>
          <w:sz w:val="20"/>
          <w:szCs w:val="20"/>
        </w:rPr>
        <w:t>Lórántné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bCs/>
          <w:iCs/>
          <w:sz w:val="20"/>
          <w:szCs w:val="20"/>
        </w:rPr>
        <w:t>Orosz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bCs/>
          <w:iCs/>
          <w:sz w:val="20"/>
          <w:szCs w:val="20"/>
        </w:rPr>
        <w:t>Edit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(</w:t>
      </w:r>
      <w:proofErr w:type="spellStart"/>
      <w:r w:rsidR="00123A6A">
        <w:rPr>
          <w:rFonts w:ascii="Cambria" w:hAnsi="Cambria" w:cs="Arial"/>
          <w:bCs/>
          <w:iCs/>
          <w:sz w:val="20"/>
          <w:szCs w:val="20"/>
        </w:rPr>
        <w:t>director</w:t>
      </w:r>
      <w:proofErr w:type="spellEnd"/>
      <w:r w:rsidRPr="00BF78D5">
        <w:rPr>
          <w:rFonts w:ascii="Cambria" w:hAnsi="Cambria" w:cs="Arial"/>
          <w:bCs/>
          <w:iCs/>
          <w:sz w:val="20"/>
          <w:szCs w:val="20"/>
        </w:rPr>
        <w:t>,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="00123A6A" w:rsidRPr="00DE1700">
        <w:rPr>
          <w:rFonts w:ascii="Cambria" w:hAnsi="Cambria"/>
          <w:bCs/>
          <w:sz w:val="20"/>
          <w:szCs w:val="20"/>
        </w:rPr>
        <w:t>Borsod-Abauj-Zemplen</w:t>
      </w:r>
      <w:proofErr w:type="spellEnd"/>
      <w:r w:rsidR="00123A6A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123A6A" w:rsidRPr="00DE1700">
        <w:rPr>
          <w:rFonts w:ascii="Cambria" w:hAnsi="Cambria"/>
          <w:bCs/>
          <w:sz w:val="20"/>
          <w:szCs w:val="20"/>
        </w:rPr>
        <w:t>county</w:t>
      </w:r>
      <w:proofErr w:type="spellEnd"/>
      <w:r w:rsidR="00123A6A" w:rsidRPr="00DE170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="00123A6A" w:rsidRPr="00DE1700">
        <w:rPr>
          <w:rFonts w:ascii="Cambria" w:hAnsi="Cambria"/>
          <w:bCs/>
          <w:sz w:val="20"/>
          <w:szCs w:val="20"/>
        </w:rPr>
        <w:t>Employment</w:t>
      </w:r>
      <w:proofErr w:type="spellEnd"/>
      <w:r w:rsidR="00123A6A" w:rsidRPr="00DE1700">
        <w:rPr>
          <w:rFonts w:ascii="Cambria" w:hAnsi="Cambria"/>
          <w:bCs/>
          <w:sz w:val="20"/>
          <w:szCs w:val="20"/>
        </w:rPr>
        <w:t xml:space="preserve"> Center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riaditeľka</w:t>
      </w:r>
      <w:proofErr w:type="spellEnd"/>
      <w:r w:rsidRPr="00BF78D5">
        <w:rPr>
          <w:rFonts w:ascii="Cambria" w:hAnsi="Cambria" w:cs="Arial"/>
          <w:bCs/>
          <w:iCs/>
          <w:sz w:val="20"/>
          <w:szCs w:val="20"/>
        </w:rPr>
        <w:t>,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Úrad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práce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Arial"/>
          <w:bCs/>
          <w:iCs/>
          <w:sz w:val="20"/>
          <w:szCs w:val="20"/>
        </w:rPr>
        <w:t>župy</w:t>
      </w:r>
      <w:proofErr w:type="spellEnd"/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B.-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A.-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BF78D5">
        <w:rPr>
          <w:rFonts w:ascii="Cambria" w:hAnsi="Cambria" w:cs="Arial"/>
          <w:bCs/>
          <w:iCs/>
          <w:sz w:val="20"/>
          <w:szCs w:val="20"/>
        </w:rPr>
        <w:t>Z.)</w:t>
      </w:r>
      <w:r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123A6A">
        <w:rPr>
          <w:rFonts w:ascii="Cambria" w:hAnsi="Cambria" w:cs="Arial"/>
          <w:bCs/>
          <w:iCs/>
          <w:sz w:val="20"/>
          <w:szCs w:val="20"/>
        </w:rPr>
        <w:t>and</w:t>
      </w:r>
    </w:p>
    <w:p w:rsidR="009C0644" w:rsidRPr="00BF78D5" w:rsidRDefault="009C0644" w:rsidP="009C0644">
      <w:pPr>
        <w:ind w:left="284"/>
        <w:jc w:val="both"/>
        <w:rPr>
          <w:rFonts w:ascii="Cambria" w:hAnsi="Cambria"/>
          <w:sz w:val="20"/>
          <w:szCs w:val="20"/>
        </w:rPr>
      </w:pPr>
      <w:r w:rsidRPr="00BF78D5">
        <w:rPr>
          <w:rFonts w:ascii="Cambria" w:hAnsi="Cambria" w:cs="Arial"/>
          <w:b/>
          <w:sz w:val="20"/>
          <w:szCs w:val="20"/>
        </w:rPr>
        <w:t>Dr.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sz w:val="20"/>
          <w:szCs w:val="20"/>
        </w:rPr>
        <w:t>Szabó-Tóth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sz w:val="20"/>
          <w:szCs w:val="20"/>
        </w:rPr>
        <w:t>Kinga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(</w:t>
      </w:r>
      <w:proofErr w:type="spellStart"/>
      <w:r w:rsidR="00123A6A" w:rsidRPr="00123A6A">
        <w:rPr>
          <w:rFonts w:ascii="Cambria" w:hAnsi="Cambria"/>
          <w:sz w:val="20"/>
          <w:szCs w:val="20"/>
        </w:rPr>
        <w:t>institute</w:t>
      </w:r>
      <w:proofErr w:type="spellEnd"/>
      <w:r w:rsidR="00123A6A" w:rsidRPr="00123A6A">
        <w:rPr>
          <w:rFonts w:ascii="Cambria" w:hAnsi="Cambria"/>
          <w:sz w:val="20"/>
          <w:szCs w:val="20"/>
        </w:rPr>
        <w:t xml:space="preserve"> </w:t>
      </w:r>
      <w:proofErr w:type="spellStart"/>
      <w:r w:rsidR="00123A6A" w:rsidRPr="00123A6A">
        <w:rPr>
          <w:rFonts w:ascii="Cambria" w:hAnsi="Cambria"/>
          <w:sz w:val="20"/>
          <w:szCs w:val="20"/>
        </w:rPr>
        <w:t>director</w:t>
      </w:r>
      <w:proofErr w:type="spellEnd"/>
      <w:r w:rsidR="00123A6A" w:rsidRPr="00123A6A">
        <w:rPr>
          <w:rFonts w:ascii="Cambria" w:hAnsi="Cambria"/>
          <w:sz w:val="20"/>
          <w:szCs w:val="20"/>
        </w:rPr>
        <w:t xml:space="preserve">, </w:t>
      </w:r>
      <w:proofErr w:type="spellStart"/>
      <w:r w:rsidR="00123A6A" w:rsidRPr="00123A6A">
        <w:rPr>
          <w:rFonts w:ascii="Cambria" w:hAnsi="Cambria"/>
          <w:sz w:val="20"/>
          <w:szCs w:val="20"/>
        </w:rPr>
        <w:t>docent</w:t>
      </w:r>
      <w:proofErr w:type="spellEnd"/>
      <w:r w:rsidR="00123A6A" w:rsidRPr="00123A6A">
        <w:rPr>
          <w:rFonts w:ascii="Cambria" w:hAnsi="Cambria"/>
          <w:sz w:val="20"/>
          <w:szCs w:val="20"/>
        </w:rPr>
        <w:t xml:space="preserve">, University of Miskolc, </w:t>
      </w:r>
      <w:proofErr w:type="spellStart"/>
      <w:r w:rsidR="00123A6A" w:rsidRPr="00123A6A">
        <w:rPr>
          <w:rFonts w:ascii="Cambria" w:hAnsi="Cambria"/>
          <w:sz w:val="20"/>
          <w:szCs w:val="20"/>
        </w:rPr>
        <w:t>Faculty</w:t>
      </w:r>
      <w:proofErr w:type="spellEnd"/>
      <w:r w:rsidR="00123A6A" w:rsidRPr="00123A6A">
        <w:rPr>
          <w:rFonts w:ascii="Cambria" w:hAnsi="Cambria"/>
          <w:sz w:val="20"/>
          <w:szCs w:val="20"/>
        </w:rPr>
        <w:t xml:space="preserve"> of </w:t>
      </w:r>
      <w:proofErr w:type="spellStart"/>
      <w:r w:rsidR="00123A6A" w:rsidRPr="00123A6A">
        <w:rPr>
          <w:rFonts w:ascii="Cambria" w:hAnsi="Cambria"/>
          <w:sz w:val="20"/>
          <w:szCs w:val="20"/>
        </w:rPr>
        <w:t>Arts</w:t>
      </w:r>
      <w:proofErr w:type="spellEnd"/>
      <w:r w:rsidR="00123A6A" w:rsidRPr="00123A6A">
        <w:rPr>
          <w:rFonts w:ascii="Cambria" w:hAnsi="Cambria"/>
          <w:sz w:val="20"/>
          <w:szCs w:val="20"/>
        </w:rPr>
        <w:t xml:space="preserve">, Institute of </w:t>
      </w:r>
      <w:proofErr w:type="spellStart"/>
      <w:r w:rsidR="00123A6A" w:rsidRPr="00123A6A">
        <w:rPr>
          <w:rFonts w:ascii="Cambria" w:hAnsi="Cambria"/>
          <w:sz w:val="20"/>
          <w:szCs w:val="20"/>
        </w:rPr>
        <w:t>Sociology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riaditeľka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Inštitútu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sociológie</w:t>
      </w:r>
      <w:proofErr w:type="spell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 w:rsidRPr="00BF78D5">
        <w:rPr>
          <w:rFonts w:ascii="Cambria" w:hAnsi="Cambria"/>
          <w:sz w:val="20"/>
          <w:szCs w:val="20"/>
        </w:rPr>
        <w:t>FF</w:t>
      </w:r>
      <w:proofErr w:type="gram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Miskolci,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univerzitný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docent</w:t>
      </w:r>
      <w:proofErr w:type="spellEnd"/>
      <w:r w:rsidRPr="00BF78D5">
        <w:rPr>
          <w:rFonts w:ascii="Cambria" w:hAnsi="Cambria"/>
          <w:sz w:val="20"/>
          <w:szCs w:val="20"/>
        </w:rPr>
        <w:t>)</w:t>
      </w:r>
    </w:p>
    <w:p w:rsidR="009C0644" w:rsidRPr="00BF78D5" w:rsidRDefault="00123A6A" w:rsidP="009C0644">
      <w:pPr>
        <w:pStyle w:val="Listaszerbekezds1"/>
        <w:numPr>
          <w:ilvl w:val="0"/>
          <w:numId w:val="10"/>
        </w:numPr>
        <w:shd w:val="clear" w:color="auto" w:fill="FFFFFF"/>
        <w:spacing w:after="0" w:line="240" w:lineRule="auto"/>
        <w:ind w:left="284" w:hanging="357"/>
        <w:jc w:val="both"/>
        <w:rPr>
          <w:rFonts w:ascii="Cambria" w:hAnsi="Cambria" w:cs="Arial"/>
          <w:sz w:val="20"/>
          <w:szCs w:val="20"/>
          <w:lang w:eastAsia="hu-HU"/>
        </w:rPr>
      </w:pPr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The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system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 of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social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providing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 and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protection</w:t>
      </w:r>
      <w:proofErr w:type="spellEnd"/>
      <w:r w:rsidRPr="00123A6A">
        <w:rPr>
          <w:rFonts w:ascii="Cambria" w:hAnsi="Cambria" w:cs="Arial"/>
          <w:b/>
          <w:sz w:val="20"/>
          <w:szCs w:val="20"/>
          <w:lang w:eastAsia="hu-HU"/>
        </w:rPr>
        <w:t xml:space="preserve"> of </w:t>
      </w:r>
      <w:proofErr w:type="spellStart"/>
      <w:r w:rsidRPr="00123A6A">
        <w:rPr>
          <w:rFonts w:ascii="Cambria" w:hAnsi="Cambria" w:cs="Arial"/>
          <w:b/>
          <w:sz w:val="20"/>
          <w:szCs w:val="20"/>
          <w:lang w:eastAsia="hu-HU"/>
        </w:rPr>
        <w:t>children</w:t>
      </w:r>
      <w:proofErr w:type="spellEnd"/>
      <w:r w:rsidR="009C0644">
        <w:rPr>
          <w:rFonts w:ascii="Cambria" w:hAnsi="Cambria" w:cs="Arial"/>
          <w:b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b/>
          <w:sz w:val="20"/>
          <w:szCs w:val="20"/>
          <w:lang w:eastAsia="hu-HU"/>
        </w:rPr>
        <w:t>(</w:t>
      </w:r>
      <w:r>
        <w:rPr>
          <w:rFonts w:ascii="Cambria" w:hAnsi="Cambria" w:cs="Arial"/>
          <w:sz w:val="20"/>
          <w:szCs w:val="20"/>
          <w:lang w:eastAsia="hu-HU"/>
        </w:rPr>
        <w:t xml:space="preserve">Building </w:t>
      </w:r>
      <w:r w:rsidRPr="00BF78D5">
        <w:rPr>
          <w:rFonts w:ascii="Cambria" w:hAnsi="Cambria" w:cs="Arial"/>
          <w:sz w:val="20"/>
          <w:szCs w:val="20"/>
          <w:lang w:eastAsia="hu-HU"/>
        </w:rPr>
        <w:t>B/2,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sz w:val="20"/>
          <w:szCs w:val="20"/>
          <w:lang w:eastAsia="hu-HU"/>
        </w:rPr>
        <w:t>I.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floor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room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sz w:val="20"/>
          <w:szCs w:val="20"/>
          <w:lang w:eastAsia="hu-HU"/>
        </w:rPr>
        <w:t>11</w:t>
      </w:r>
      <w:r>
        <w:rPr>
          <w:rFonts w:ascii="Cambria" w:hAnsi="Cambria" w:cs="Arial"/>
          <w:sz w:val="20"/>
          <w:szCs w:val="20"/>
          <w:lang w:eastAsia="hu-HU"/>
        </w:rPr>
        <w:t>5.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)</w:t>
      </w:r>
    </w:p>
    <w:p w:rsidR="009C0644" w:rsidRPr="00BF78D5" w:rsidRDefault="009C0644" w:rsidP="009C0644">
      <w:pPr>
        <w:pStyle w:val="Listaszerbekezds1"/>
        <w:shd w:val="clear" w:color="auto" w:fill="FFFFFF"/>
        <w:spacing w:after="0" w:line="240" w:lineRule="auto"/>
        <w:ind w:left="284"/>
        <w:jc w:val="both"/>
        <w:rPr>
          <w:rFonts w:ascii="Cambria" w:hAnsi="Cambria" w:cs="Arial"/>
          <w:sz w:val="20"/>
          <w:szCs w:val="20"/>
          <w:lang w:eastAsia="hu-HU"/>
        </w:rPr>
      </w:pPr>
      <w:r w:rsidRPr="00BF78D5">
        <w:rPr>
          <w:rFonts w:ascii="Cambria" w:hAnsi="Cambria" w:cs="Arial"/>
          <w:sz w:val="20"/>
          <w:szCs w:val="20"/>
          <w:lang w:eastAsia="hu-HU"/>
        </w:rPr>
        <w:t>(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Systém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sociálnej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starostlivosti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gramStart"/>
      <w:r w:rsidRPr="00BF78D5">
        <w:rPr>
          <w:rFonts w:ascii="Cambria" w:hAnsi="Cambria" w:cs="Arial"/>
          <w:sz w:val="20"/>
          <w:szCs w:val="20"/>
          <w:lang w:eastAsia="hu-HU"/>
        </w:rPr>
        <w:t>a</w:t>
      </w:r>
      <w:proofErr w:type="gram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ochrany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detí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)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</w:p>
    <w:p w:rsidR="009C0644" w:rsidRPr="00BF78D5" w:rsidRDefault="00123A6A" w:rsidP="009C0644">
      <w:pPr>
        <w:pStyle w:val="Listaszerbekezds1"/>
        <w:shd w:val="clear" w:color="auto" w:fill="FFFFFF"/>
        <w:spacing w:after="0" w:line="240" w:lineRule="auto"/>
        <w:ind w:left="284"/>
        <w:jc w:val="both"/>
        <w:rPr>
          <w:rFonts w:ascii="Cambria" w:hAnsi="Cambria" w:cs="Arial"/>
          <w:sz w:val="20"/>
          <w:szCs w:val="20"/>
          <w:lang w:eastAsia="hu-HU"/>
        </w:rPr>
      </w:pPr>
      <w:proofErr w:type="spellStart"/>
      <w:r>
        <w:rPr>
          <w:rFonts w:ascii="Cambria" w:hAnsi="Cambria" w:cs="Arial"/>
          <w:sz w:val="20"/>
          <w:szCs w:val="20"/>
          <w:lang w:eastAsia="hu-HU"/>
        </w:rPr>
        <w:t>Moderator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of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the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discussions</w:t>
      </w:r>
      <w:proofErr w:type="spellEnd"/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(Moderátor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="009C0644" w:rsidRPr="00BF78D5">
        <w:rPr>
          <w:rFonts w:ascii="Cambria" w:hAnsi="Cambria" w:cs="Arial"/>
          <w:sz w:val="20"/>
          <w:szCs w:val="20"/>
          <w:lang w:eastAsia="hu-HU"/>
        </w:rPr>
        <w:t>diskusie</w:t>
      </w:r>
      <w:proofErr w:type="spellEnd"/>
      <w:r w:rsidR="009C0644" w:rsidRPr="00BF78D5">
        <w:rPr>
          <w:rFonts w:ascii="Cambria" w:hAnsi="Cambria" w:cs="Arial"/>
          <w:sz w:val="20"/>
          <w:szCs w:val="20"/>
          <w:lang w:eastAsia="hu-HU"/>
        </w:rPr>
        <w:t>):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</w:p>
    <w:p w:rsidR="009C0644" w:rsidRPr="00BF78D5" w:rsidRDefault="009C0644" w:rsidP="009C0644">
      <w:pPr>
        <w:pStyle w:val="Listaszerbekezds1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Cambria" w:hAnsi="Cambria" w:cs="Arial"/>
          <w:bCs/>
          <w:sz w:val="20"/>
          <w:szCs w:val="20"/>
          <w:lang w:eastAsia="hu-HU"/>
        </w:rPr>
      </w:pPr>
      <w:proofErr w:type="spellStart"/>
      <w:r w:rsidRPr="00BF78D5">
        <w:rPr>
          <w:rFonts w:ascii="Cambria" w:hAnsi="Cambria" w:cs="Arial"/>
          <w:b/>
          <w:sz w:val="20"/>
          <w:szCs w:val="20"/>
          <w:lang w:eastAsia="hu-HU"/>
        </w:rPr>
        <w:t>Földessy</w:t>
      </w:r>
      <w:proofErr w:type="spellEnd"/>
      <w:r>
        <w:rPr>
          <w:rFonts w:ascii="Cambria" w:hAnsi="Cambria" w:cs="Arial"/>
          <w:b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/>
          <w:sz w:val="20"/>
          <w:szCs w:val="20"/>
          <w:lang w:eastAsia="hu-HU"/>
        </w:rPr>
        <w:t>Judit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sz w:val="20"/>
          <w:szCs w:val="20"/>
          <w:lang w:eastAsia="hu-HU"/>
        </w:rPr>
        <w:t>(</w:t>
      </w:r>
      <w:proofErr w:type="spellStart"/>
      <w:r w:rsidR="00123A6A">
        <w:rPr>
          <w:rFonts w:ascii="Cambria" w:hAnsi="Cambria" w:cs="Arial"/>
          <w:sz w:val="20"/>
          <w:szCs w:val="20"/>
          <w:lang w:eastAsia="hu-HU"/>
        </w:rPr>
        <w:t>institute</w:t>
      </w:r>
      <w:proofErr w:type="spellEnd"/>
      <w:r w:rsidR="00123A6A"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="00123A6A">
        <w:rPr>
          <w:rFonts w:ascii="Cambria" w:hAnsi="Cambria" w:cs="Arial"/>
          <w:sz w:val="20"/>
          <w:szCs w:val="20"/>
          <w:lang w:eastAsia="hu-HU"/>
        </w:rPr>
        <w:t>leader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,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Family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Helping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Service of Miskolc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,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Regional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Methodological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Center and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Borsod-Abauj-Zemplen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county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Methodological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Center of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the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="0036772E">
        <w:rPr>
          <w:rFonts w:ascii="Cambria" w:hAnsi="Cambria" w:cs="Arial"/>
          <w:bCs/>
          <w:sz w:val="20"/>
          <w:szCs w:val="20"/>
          <w:lang w:eastAsia="hu-HU"/>
        </w:rPr>
        <w:t>Child-Welfare</w:t>
      </w:r>
      <w:proofErr w:type="spellEnd"/>
      <w:r w:rsidR="0036772E">
        <w:rPr>
          <w:rFonts w:ascii="Cambria" w:hAnsi="Cambria" w:cs="Arial"/>
          <w:bCs/>
          <w:sz w:val="20"/>
          <w:szCs w:val="20"/>
          <w:lang w:eastAsia="hu-HU"/>
        </w:rPr>
        <w:t xml:space="preserve"> Service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-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vedúca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inštitúcie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na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ochranu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rodiny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v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Miskolci,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Regionálne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metodické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centrum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a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Župné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metodické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stredisko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služby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starostlivosti</w:t>
      </w:r>
      <w:proofErr w:type="spellEnd"/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bCs/>
          <w:sz w:val="20"/>
          <w:szCs w:val="20"/>
          <w:lang w:eastAsia="hu-HU"/>
        </w:rPr>
        <w:t>o</w:t>
      </w:r>
      <w:r>
        <w:rPr>
          <w:rFonts w:ascii="Cambria" w:hAnsi="Cambria" w:cs="Arial"/>
          <w:bCs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bCs/>
          <w:sz w:val="20"/>
          <w:szCs w:val="20"/>
          <w:lang w:eastAsia="hu-HU"/>
        </w:rPr>
        <w:t>deti</w:t>
      </w:r>
      <w:proofErr w:type="spellEnd"/>
      <w:r w:rsidRPr="00BF78D5">
        <w:rPr>
          <w:rFonts w:ascii="Cambria" w:hAnsi="Cambria" w:cs="Arial"/>
          <w:bCs/>
          <w:sz w:val="20"/>
          <w:szCs w:val="20"/>
          <w:lang w:eastAsia="hu-HU"/>
        </w:rPr>
        <w:t>)</w:t>
      </w:r>
    </w:p>
    <w:p w:rsidR="009C0644" w:rsidRPr="00BF78D5" w:rsidRDefault="009C0644" w:rsidP="009C0644">
      <w:pPr>
        <w:pStyle w:val="Listaszerbekezds1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Cambria" w:hAnsi="Cambria" w:cs="Arial"/>
          <w:bCs/>
          <w:sz w:val="20"/>
          <w:szCs w:val="20"/>
          <w:lang w:eastAsia="hu-HU"/>
        </w:rPr>
      </w:pPr>
    </w:p>
    <w:p w:rsidR="009C0644" w:rsidRPr="00BF78D5" w:rsidRDefault="0036772E" w:rsidP="009C0644">
      <w:pPr>
        <w:pStyle w:val="Listaszerbekezds1"/>
        <w:numPr>
          <w:ilvl w:val="0"/>
          <w:numId w:val="10"/>
        </w:numPr>
        <w:shd w:val="clear" w:color="auto" w:fill="FFFFFF"/>
        <w:spacing w:after="0" w:line="240" w:lineRule="auto"/>
        <w:ind w:left="284" w:hanging="357"/>
        <w:jc w:val="both"/>
        <w:rPr>
          <w:rFonts w:ascii="Cambria" w:hAnsi="Cambria" w:cs="Arial"/>
          <w:sz w:val="20"/>
          <w:szCs w:val="20"/>
          <w:lang w:eastAsia="hu-HU"/>
        </w:rPr>
      </w:pPr>
      <w:proofErr w:type="spellStart"/>
      <w:r>
        <w:rPr>
          <w:rFonts w:ascii="Cambria" w:hAnsi="Cambria" w:cs="Arial"/>
          <w:b/>
          <w:sz w:val="20"/>
          <w:szCs w:val="20"/>
          <w:lang w:eastAsia="hu-HU"/>
        </w:rPr>
        <w:t>Romas</w:t>
      </w:r>
      <w:proofErr w:type="spellEnd"/>
      <w:r>
        <w:rPr>
          <w:rFonts w:ascii="Cambria" w:hAnsi="Cambria" w:cs="Arial"/>
          <w:b/>
          <w:sz w:val="20"/>
          <w:szCs w:val="20"/>
          <w:lang w:eastAsia="hu-HU"/>
        </w:rPr>
        <w:t xml:space="preserve">, roma </w:t>
      </w:r>
      <w:proofErr w:type="spellStart"/>
      <w:r>
        <w:rPr>
          <w:rFonts w:ascii="Cambria" w:hAnsi="Cambria" w:cs="Arial"/>
          <w:b/>
          <w:sz w:val="20"/>
          <w:szCs w:val="20"/>
          <w:lang w:eastAsia="hu-HU"/>
        </w:rPr>
        <w:t>programs</w:t>
      </w:r>
      <w:proofErr w:type="spellEnd"/>
      <w:r w:rsidR="009C0644">
        <w:rPr>
          <w:rFonts w:ascii="Cambria" w:hAnsi="Cambria" w:cs="Arial"/>
          <w:b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(</w:t>
      </w:r>
      <w:r>
        <w:rPr>
          <w:rFonts w:ascii="Cambria" w:hAnsi="Cambria" w:cs="Arial"/>
          <w:sz w:val="20"/>
          <w:szCs w:val="20"/>
          <w:lang w:eastAsia="hu-HU"/>
        </w:rPr>
        <w:t xml:space="preserve">Building </w:t>
      </w:r>
      <w:r w:rsidRPr="00BF78D5">
        <w:rPr>
          <w:rFonts w:ascii="Cambria" w:hAnsi="Cambria" w:cs="Arial"/>
          <w:sz w:val="20"/>
          <w:szCs w:val="20"/>
          <w:lang w:eastAsia="hu-HU"/>
        </w:rPr>
        <w:t>B/2,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r w:rsidRPr="00BF78D5">
        <w:rPr>
          <w:rFonts w:ascii="Cambria" w:hAnsi="Cambria" w:cs="Arial"/>
          <w:sz w:val="20"/>
          <w:szCs w:val="20"/>
          <w:lang w:eastAsia="hu-HU"/>
        </w:rPr>
        <w:t>I</w:t>
      </w:r>
      <w:r>
        <w:rPr>
          <w:rFonts w:ascii="Cambria" w:hAnsi="Cambria" w:cs="Arial"/>
          <w:sz w:val="20"/>
          <w:szCs w:val="20"/>
          <w:lang w:eastAsia="hu-HU"/>
        </w:rPr>
        <w:t>I</w:t>
      </w:r>
      <w:r w:rsidRPr="00BF78D5">
        <w:rPr>
          <w:rFonts w:ascii="Cambria" w:hAnsi="Cambria" w:cs="Arial"/>
          <w:sz w:val="20"/>
          <w:szCs w:val="20"/>
          <w:lang w:eastAsia="hu-HU"/>
        </w:rPr>
        <w:t>.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floor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,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room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217/</w:t>
      </w:r>
      <w:proofErr w:type="gramStart"/>
      <w:r>
        <w:rPr>
          <w:rFonts w:ascii="Cambria" w:hAnsi="Cambria" w:cs="Arial"/>
          <w:sz w:val="20"/>
          <w:szCs w:val="20"/>
          <w:lang w:eastAsia="hu-HU"/>
        </w:rPr>
        <w:t>a.</w:t>
      </w:r>
      <w:proofErr w:type="gramEnd"/>
      <w:r w:rsidRPr="00BF78D5">
        <w:rPr>
          <w:rFonts w:ascii="Cambria" w:hAnsi="Cambria" w:cs="Arial"/>
          <w:sz w:val="20"/>
          <w:szCs w:val="20"/>
          <w:lang w:eastAsia="hu-HU"/>
        </w:rPr>
        <w:t>)</w:t>
      </w:r>
    </w:p>
    <w:p w:rsidR="009C0644" w:rsidRPr="00BF78D5" w:rsidRDefault="009C0644" w:rsidP="009C0644">
      <w:pPr>
        <w:pStyle w:val="Listaszerbekezds1"/>
        <w:shd w:val="clear" w:color="auto" w:fill="FFFFFF"/>
        <w:spacing w:after="0" w:line="240" w:lineRule="auto"/>
        <w:ind w:left="284"/>
        <w:jc w:val="both"/>
        <w:rPr>
          <w:rFonts w:ascii="Cambria" w:hAnsi="Cambria" w:cs="Arial"/>
          <w:sz w:val="20"/>
          <w:szCs w:val="20"/>
          <w:lang w:eastAsia="hu-HU"/>
        </w:rPr>
      </w:pPr>
      <w:r w:rsidRPr="00BF78D5">
        <w:rPr>
          <w:rFonts w:ascii="Cambria" w:hAnsi="Cambria" w:cs="Arial"/>
          <w:sz w:val="20"/>
          <w:szCs w:val="20"/>
          <w:lang w:eastAsia="hu-HU"/>
        </w:rPr>
        <w:t>(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Rómovia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,</w:t>
      </w:r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programy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pre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Pr="00BF78D5">
        <w:rPr>
          <w:rFonts w:ascii="Cambria" w:hAnsi="Cambria" w:cs="Arial"/>
          <w:sz w:val="20"/>
          <w:szCs w:val="20"/>
          <w:lang w:eastAsia="hu-HU"/>
        </w:rPr>
        <w:t>Rómov</w:t>
      </w:r>
      <w:proofErr w:type="spellEnd"/>
      <w:r w:rsidRPr="00BF78D5">
        <w:rPr>
          <w:rFonts w:ascii="Cambria" w:hAnsi="Cambria" w:cs="Arial"/>
          <w:sz w:val="20"/>
          <w:szCs w:val="20"/>
          <w:lang w:eastAsia="hu-HU"/>
        </w:rPr>
        <w:t>)</w:t>
      </w:r>
    </w:p>
    <w:p w:rsidR="009C0644" w:rsidRPr="00BF78D5" w:rsidRDefault="0036772E" w:rsidP="009C0644">
      <w:pPr>
        <w:pStyle w:val="Listaszerbekezds1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Cambria" w:hAnsi="Cambria" w:cs="Arial"/>
          <w:sz w:val="20"/>
          <w:szCs w:val="20"/>
          <w:lang w:eastAsia="hu-HU"/>
        </w:rPr>
      </w:pPr>
      <w:proofErr w:type="spellStart"/>
      <w:r>
        <w:rPr>
          <w:rFonts w:ascii="Cambria" w:hAnsi="Cambria" w:cs="Arial"/>
          <w:sz w:val="20"/>
          <w:szCs w:val="20"/>
          <w:lang w:eastAsia="hu-HU"/>
        </w:rPr>
        <w:t>Moderator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of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the</w:t>
      </w:r>
      <w:proofErr w:type="spellEnd"/>
      <w:r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eastAsia="hu-HU"/>
        </w:rPr>
        <w:t>discussion</w:t>
      </w:r>
      <w:proofErr w:type="spellEnd"/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r w:rsidR="009C0644" w:rsidRPr="00BF78D5">
        <w:rPr>
          <w:rFonts w:ascii="Cambria" w:hAnsi="Cambria" w:cs="Arial"/>
          <w:sz w:val="20"/>
          <w:szCs w:val="20"/>
          <w:lang w:eastAsia="hu-HU"/>
        </w:rPr>
        <w:t>(Moderátor</w:t>
      </w:r>
      <w:r w:rsidR="009C0644">
        <w:rPr>
          <w:rFonts w:ascii="Cambria" w:hAnsi="Cambria" w:cs="Arial"/>
          <w:sz w:val="20"/>
          <w:szCs w:val="20"/>
          <w:lang w:eastAsia="hu-HU"/>
        </w:rPr>
        <w:t xml:space="preserve"> </w:t>
      </w:r>
      <w:proofErr w:type="spellStart"/>
      <w:r w:rsidR="009C0644" w:rsidRPr="00BF78D5">
        <w:rPr>
          <w:rFonts w:ascii="Cambria" w:hAnsi="Cambria" w:cs="Arial"/>
          <w:sz w:val="20"/>
          <w:szCs w:val="20"/>
          <w:lang w:eastAsia="hu-HU"/>
        </w:rPr>
        <w:t>diskusie</w:t>
      </w:r>
      <w:proofErr w:type="spellEnd"/>
      <w:r w:rsidR="009C0644" w:rsidRPr="00BF78D5">
        <w:rPr>
          <w:rFonts w:ascii="Cambria" w:hAnsi="Cambria" w:cs="Arial"/>
          <w:sz w:val="20"/>
          <w:szCs w:val="20"/>
          <w:lang w:eastAsia="hu-HU"/>
        </w:rPr>
        <w:t>):</w:t>
      </w:r>
    </w:p>
    <w:p w:rsidR="009C0644" w:rsidRPr="00BF78D5" w:rsidRDefault="009C0644" w:rsidP="009C0644">
      <w:pPr>
        <w:shd w:val="clear" w:color="auto" w:fill="FFFFFF"/>
        <w:tabs>
          <w:tab w:val="left" w:pos="1134"/>
          <w:tab w:val="left" w:pos="1418"/>
          <w:tab w:val="left" w:pos="1701"/>
        </w:tabs>
        <w:ind w:left="284"/>
        <w:jc w:val="both"/>
        <w:rPr>
          <w:rFonts w:ascii="Cambria" w:hAnsi="Cambria" w:cs="Arial"/>
          <w:sz w:val="20"/>
          <w:szCs w:val="20"/>
        </w:rPr>
      </w:pPr>
      <w:r w:rsidRPr="00BF78D5">
        <w:rPr>
          <w:rFonts w:ascii="Cambria" w:hAnsi="Cambria" w:cs="Arial"/>
          <w:b/>
          <w:sz w:val="20"/>
          <w:szCs w:val="20"/>
        </w:rPr>
        <w:t>Dr.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sz w:val="20"/>
          <w:szCs w:val="20"/>
        </w:rPr>
        <w:t>Havasi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BF78D5">
        <w:rPr>
          <w:rFonts w:ascii="Cambria" w:hAnsi="Cambria" w:cs="Arial"/>
          <w:b/>
          <w:sz w:val="20"/>
          <w:szCs w:val="20"/>
        </w:rPr>
        <w:t>Virág</w:t>
      </w:r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(</w:t>
      </w:r>
      <w:proofErr w:type="spellStart"/>
      <w:r w:rsidR="0036772E">
        <w:rPr>
          <w:rFonts w:ascii="Cambria" w:hAnsi="Cambria" w:cs="Arial"/>
          <w:sz w:val="20"/>
          <w:szCs w:val="20"/>
        </w:rPr>
        <w:t>adjunct</w:t>
      </w:r>
      <w:proofErr w:type="spellEnd"/>
      <w:r w:rsidRPr="00BF78D5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 w:rsidR="00123A6A">
        <w:rPr>
          <w:rFonts w:ascii="Cambria" w:hAnsi="Cambria"/>
          <w:sz w:val="20"/>
          <w:szCs w:val="20"/>
        </w:rPr>
        <w:t>University of Miskolc</w:t>
      </w:r>
      <w:r w:rsidR="00123A6A" w:rsidRPr="00BF78D5">
        <w:rPr>
          <w:rFonts w:ascii="Cambria" w:hAnsi="Cambria"/>
          <w:sz w:val="20"/>
          <w:szCs w:val="20"/>
        </w:rPr>
        <w:t>,</w:t>
      </w:r>
      <w:r w:rsidR="00123A6A">
        <w:rPr>
          <w:rFonts w:ascii="Cambria" w:hAnsi="Cambria"/>
          <w:sz w:val="20"/>
          <w:szCs w:val="20"/>
        </w:rPr>
        <w:t xml:space="preserve"> </w:t>
      </w:r>
      <w:proofErr w:type="spellStart"/>
      <w:r w:rsidR="00123A6A">
        <w:rPr>
          <w:rFonts w:ascii="Cambria" w:hAnsi="Cambria"/>
          <w:sz w:val="20"/>
          <w:szCs w:val="20"/>
        </w:rPr>
        <w:t>Faculty</w:t>
      </w:r>
      <w:proofErr w:type="spellEnd"/>
      <w:r w:rsidR="00123A6A">
        <w:rPr>
          <w:rFonts w:ascii="Cambria" w:hAnsi="Cambria"/>
          <w:sz w:val="20"/>
          <w:szCs w:val="20"/>
        </w:rPr>
        <w:t xml:space="preserve"> of </w:t>
      </w:r>
      <w:proofErr w:type="spellStart"/>
      <w:r w:rsidR="00123A6A">
        <w:rPr>
          <w:rFonts w:ascii="Cambria" w:hAnsi="Cambria"/>
          <w:sz w:val="20"/>
          <w:szCs w:val="20"/>
        </w:rPr>
        <w:t>Arts</w:t>
      </w:r>
      <w:proofErr w:type="spellEnd"/>
      <w:r w:rsidR="00123A6A" w:rsidRPr="00BF78D5">
        <w:rPr>
          <w:rFonts w:ascii="Cambria" w:hAnsi="Cambria"/>
          <w:sz w:val="20"/>
          <w:szCs w:val="20"/>
        </w:rPr>
        <w:t>,</w:t>
      </w:r>
      <w:r w:rsidR="00123A6A">
        <w:rPr>
          <w:rFonts w:ascii="Cambria" w:hAnsi="Cambria"/>
          <w:sz w:val="20"/>
          <w:szCs w:val="20"/>
        </w:rPr>
        <w:t xml:space="preserve"> Institute of </w:t>
      </w:r>
      <w:proofErr w:type="spellStart"/>
      <w:r w:rsidR="00123A6A">
        <w:rPr>
          <w:rFonts w:ascii="Cambria" w:hAnsi="Cambria"/>
          <w:sz w:val="20"/>
          <w:szCs w:val="20"/>
        </w:rPr>
        <w:t>Sociology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 w:rsidRPr="00BF78D5">
        <w:rPr>
          <w:rFonts w:ascii="Cambria" w:hAnsi="Cambria" w:cs="Arial"/>
          <w:sz w:val="20"/>
          <w:szCs w:val="20"/>
        </w:rPr>
        <w:t>-</w:t>
      </w:r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Inštitút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sociológie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 w:rsidRPr="00BF78D5">
        <w:rPr>
          <w:rFonts w:ascii="Cambria" w:hAnsi="Cambria"/>
          <w:sz w:val="20"/>
          <w:szCs w:val="20"/>
        </w:rPr>
        <w:t>FF</w:t>
      </w:r>
      <w:proofErr w:type="gramEnd"/>
      <w:r w:rsidRPr="00BF78D5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BF78D5">
        <w:rPr>
          <w:rFonts w:ascii="Cambria" w:hAnsi="Cambria"/>
          <w:sz w:val="20"/>
          <w:szCs w:val="20"/>
        </w:rPr>
        <w:t>Univerzita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v</w:t>
      </w:r>
      <w:r>
        <w:rPr>
          <w:rFonts w:ascii="Cambria" w:hAnsi="Cambria"/>
          <w:sz w:val="20"/>
          <w:szCs w:val="20"/>
        </w:rPr>
        <w:t xml:space="preserve"> </w:t>
      </w:r>
      <w:r w:rsidRPr="00BF78D5">
        <w:rPr>
          <w:rFonts w:ascii="Cambria" w:hAnsi="Cambria"/>
          <w:sz w:val="20"/>
          <w:szCs w:val="20"/>
        </w:rPr>
        <w:t>Miskolci</w:t>
      </w:r>
      <w:r w:rsidRPr="00BF78D5">
        <w:rPr>
          <w:rFonts w:ascii="Cambria" w:hAnsi="Cambria" w:cs="Arial"/>
          <w:sz w:val="20"/>
          <w:szCs w:val="20"/>
        </w:rPr>
        <w:t>)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9C0644" w:rsidRPr="00BF78D5" w:rsidRDefault="009C0644" w:rsidP="009C0644">
      <w:pPr>
        <w:shd w:val="clear" w:color="auto" w:fill="FFFFFF"/>
        <w:tabs>
          <w:tab w:val="left" w:pos="1134"/>
          <w:tab w:val="left" w:pos="1418"/>
          <w:tab w:val="left" w:pos="1701"/>
        </w:tabs>
        <w:ind w:left="720"/>
        <w:jc w:val="both"/>
        <w:rPr>
          <w:rFonts w:ascii="Cambria" w:hAnsi="Cambria" w:cs="Arial"/>
          <w:sz w:val="20"/>
          <w:szCs w:val="20"/>
        </w:rPr>
      </w:pPr>
    </w:p>
    <w:p w:rsidR="009C0644" w:rsidRPr="00BF78D5" w:rsidRDefault="009C0644" w:rsidP="009C0644">
      <w:pPr>
        <w:tabs>
          <w:tab w:val="left" w:pos="142"/>
        </w:tabs>
        <w:ind w:left="284"/>
        <w:jc w:val="both"/>
        <w:rPr>
          <w:rFonts w:ascii="Cambria" w:hAnsi="Cambria" w:cs="Calibri"/>
          <w:b/>
          <w:smallCaps/>
          <w:sz w:val="20"/>
          <w:szCs w:val="20"/>
        </w:rPr>
      </w:pPr>
      <w:r w:rsidRPr="00BF78D5">
        <w:rPr>
          <w:rFonts w:ascii="Cambria" w:hAnsi="Cambria"/>
          <w:b/>
          <w:sz w:val="20"/>
          <w:szCs w:val="20"/>
        </w:rPr>
        <w:t>15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15</w:t>
      </w:r>
      <w:r>
        <w:rPr>
          <w:rFonts w:ascii="Cambria" w:hAnsi="Cambria" w:cs="Calibri"/>
          <w:b/>
          <w:smallCaps/>
          <w:sz w:val="20"/>
          <w:szCs w:val="20"/>
          <w:u w:val="words"/>
          <w:vertAlign w:val="superscript"/>
        </w:rPr>
        <w:t xml:space="preserve"> </w:t>
      </w:r>
      <w:r w:rsidRPr="00BF78D5">
        <w:rPr>
          <w:rFonts w:ascii="Cambria" w:hAnsi="Cambria" w:cs="Calibri"/>
          <w:b/>
          <w:smallCaps/>
          <w:sz w:val="20"/>
          <w:szCs w:val="20"/>
        </w:rPr>
        <w:t>-16</w:t>
      </w:r>
      <w:r w:rsidRPr="00BF78D5">
        <w:rPr>
          <w:rFonts w:ascii="Cambria" w:hAnsi="Cambria" w:cs="Calibri"/>
          <w:b/>
          <w:smallCaps/>
          <w:sz w:val="20"/>
          <w:szCs w:val="20"/>
          <w:u w:val="single"/>
          <w:vertAlign w:val="superscript"/>
        </w:rPr>
        <w:t>00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="0036772E">
        <w:rPr>
          <w:rFonts w:ascii="Cambria" w:hAnsi="Cambria" w:cs="Calibri"/>
          <w:b/>
          <w:smallCaps/>
          <w:sz w:val="20"/>
          <w:szCs w:val="20"/>
        </w:rPr>
        <w:t>Summary</w:t>
      </w:r>
      <w:proofErr w:type="spellEnd"/>
      <w:r w:rsidR="0036772E">
        <w:rPr>
          <w:rFonts w:ascii="Cambria" w:hAnsi="Cambria" w:cs="Calibri"/>
          <w:b/>
          <w:smallCaps/>
          <w:sz w:val="20"/>
          <w:szCs w:val="20"/>
        </w:rPr>
        <w:t xml:space="preserve"> of </w:t>
      </w:r>
      <w:proofErr w:type="spellStart"/>
      <w:r w:rsidR="0036772E">
        <w:rPr>
          <w:rFonts w:ascii="Cambria" w:hAnsi="Cambria" w:cs="Calibri"/>
          <w:b/>
          <w:smallCaps/>
          <w:sz w:val="20"/>
          <w:szCs w:val="20"/>
        </w:rPr>
        <w:t>the</w:t>
      </w:r>
      <w:proofErr w:type="spellEnd"/>
      <w:r w:rsidR="0036772E"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="0036772E">
        <w:rPr>
          <w:rFonts w:ascii="Cambria" w:hAnsi="Cambria" w:cs="Calibri"/>
          <w:b/>
          <w:smallCaps/>
          <w:sz w:val="20"/>
          <w:szCs w:val="20"/>
        </w:rPr>
        <w:t>panels</w:t>
      </w:r>
      <w:proofErr w:type="spellEnd"/>
      <w:r w:rsidRPr="00BF78D5">
        <w:rPr>
          <w:rFonts w:ascii="Cambria" w:hAnsi="Cambria" w:cs="Calibri"/>
          <w:b/>
          <w:smallCaps/>
          <w:sz w:val="20"/>
          <w:szCs w:val="20"/>
        </w:rPr>
        <w:t>,</w:t>
      </w:r>
      <w:r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="000D3534">
        <w:rPr>
          <w:rFonts w:ascii="Cambria" w:hAnsi="Cambria" w:cs="Calibri"/>
          <w:b/>
          <w:smallCaps/>
          <w:sz w:val="20"/>
          <w:szCs w:val="20"/>
        </w:rPr>
        <w:t>closing</w:t>
      </w:r>
      <w:proofErr w:type="spellEnd"/>
      <w:r w:rsidR="0036772E">
        <w:rPr>
          <w:rFonts w:ascii="Cambria" w:hAnsi="Cambria" w:cs="Calibri"/>
          <w:b/>
          <w:smallCaps/>
          <w:sz w:val="20"/>
          <w:szCs w:val="20"/>
        </w:rPr>
        <w:t xml:space="preserve"> of </w:t>
      </w:r>
      <w:proofErr w:type="spellStart"/>
      <w:r w:rsidR="0036772E">
        <w:rPr>
          <w:rFonts w:ascii="Cambria" w:hAnsi="Cambria" w:cs="Calibri"/>
          <w:b/>
          <w:smallCaps/>
          <w:sz w:val="20"/>
          <w:szCs w:val="20"/>
        </w:rPr>
        <w:t>the</w:t>
      </w:r>
      <w:proofErr w:type="spellEnd"/>
      <w:r w:rsidR="0036772E">
        <w:rPr>
          <w:rFonts w:ascii="Cambria" w:hAnsi="Cambria" w:cs="Calibri"/>
          <w:b/>
          <w:smallCaps/>
          <w:sz w:val="20"/>
          <w:szCs w:val="20"/>
        </w:rPr>
        <w:t xml:space="preserve"> </w:t>
      </w:r>
      <w:proofErr w:type="spellStart"/>
      <w:r w:rsidR="0036772E">
        <w:rPr>
          <w:rFonts w:ascii="Cambria" w:hAnsi="Cambria" w:cs="Calibri"/>
          <w:b/>
          <w:smallCaps/>
          <w:sz w:val="20"/>
          <w:szCs w:val="20"/>
        </w:rPr>
        <w:t>conference</w:t>
      </w:r>
      <w:proofErr w:type="spellEnd"/>
    </w:p>
    <w:p w:rsidR="009C0644" w:rsidRDefault="009C0644" w:rsidP="009C0644">
      <w:pPr>
        <w:pStyle w:val="Listaszerbekezds1"/>
        <w:shd w:val="clear" w:color="auto" w:fill="FFFFFF"/>
        <w:spacing w:after="0" w:line="240" w:lineRule="auto"/>
        <w:ind w:left="1361"/>
        <w:jc w:val="both"/>
        <w:rPr>
          <w:rFonts w:ascii="Cambria" w:hAnsi="Cambria" w:cs="Calibri"/>
          <w:smallCaps/>
          <w:sz w:val="20"/>
          <w:szCs w:val="20"/>
        </w:rPr>
      </w:pP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Zhrnutie</w:t>
      </w:r>
      <w:proofErr w:type="spellEnd"/>
      <w:r>
        <w:rPr>
          <w:rFonts w:ascii="Cambria" w:hAnsi="Cambria" w:cs="Calibri"/>
          <w:smallCap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panelov</w:t>
      </w:r>
      <w:proofErr w:type="spellEnd"/>
      <w:r w:rsidRPr="00BF78D5">
        <w:rPr>
          <w:rFonts w:ascii="Cambria" w:hAnsi="Cambria" w:cs="Calibri"/>
          <w:smallCaps/>
          <w:sz w:val="20"/>
          <w:szCs w:val="20"/>
        </w:rPr>
        <w:t>,</w:t>
      </w:r>
      <w:r>
        <w:rPr>
          <w:rFonts w:ascii="Cambria" w:hAnsi="Cambria" w:cs="Calibri"/>
          <w:smallCap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záver</w:t>
      </w:r>
      <w:proofErr w:type="spellEnd"/>
      <w:r>
        <w:rPr>
          <w:rFonts w:ascii="Cambria" w:hAnsi="Cambria" w:cs="Calibri"/>
          <w:smallCaps/>
          <w:sz w:val="20"/>
          <w:szCs w:val="20"/>
        </w:rPr>
        <w:t xml:space="preserve"> </w:t>
      </w:r>
      <w:proofErr w:type="spellStart"/>
      <w:r w:rsidRPr="00BF78D5">
        <w:rPr>
          <w:rFonts w:ascii="Cambria" w:hAnsi="Cambria" w:cs="Calibri"/>
          <w:smallCaps/>
          <w:sz w:val="20"/>
          <w:szCs w:val="20"/>
        </w:rPr>
        <w:t>konferencie</w:t>
      </w:r>
      <w:proofErr w:type="spellEnd"/>
    </w:p>
    <w:sectPr w:rsidR="009C0644" w:rsidSect="001B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AA" w:rsidRDefault="00C11CAA">
      <w:r>
        <w:separator/>
      </w:r>
    </w:p>
  </w:endnote>
  <w:endnote w:type="continuationSeparator" w:id="0">
    <w:p w:rsidR="00C11CAA" w:rsidRDefault="00C1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 Old Style ATT">
    <w:altName w:val="Georgi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AA" w:rsidRDefault="00C11CAA">
      <w:r>
        <w:separator/>
      </w:r>
    </w:p>
  </w:footnote>
  <w:footnote w:type="continuationSeparator" w:id="0">
    <w:p w:rsidR="00C11CAA" w:rsidRDefault="00C11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DEA"/>
    <w:multiLevelType w:val="hybridMultilevel"/>
    <w:tmpl w:val="CB68E8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30C3F"/>
    <w:multiLevelType w:val="multilevel"/>
    <w:tmpl w:val="05CCA23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7450EE"/>
    <w:multiLevelType w:val="hybridMultilevel"/>
    <w:tmpl w:val="E2AC8DE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0D7A35"/>
    <w:multiLevelType w:val="hybridMultilevel"/>
    <w:tmpl w:val="2F448CC2"/>
    <w:lvl w:ilvl="0" w:tplc="BF6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83127"/>
    <w:multiLevelType w:val="hybridMultilevel"/>
    <w:tmpl w:val="CEDEAAE0"/>
    <w:lvl w:ilvl="0" w:tplc="01CC5A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2FE7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72661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A433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CA370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0EF95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6EC7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05D9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8AF7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FD75C8D"/>
    <w:multiLevelType w:val="hybridMultilevel"/>
    <w:tmpl w:val="C53E79B0"/>
    <w:lvl w:ilvl="0" w:tplc="E77645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EC07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8410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2E639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08CF2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A34F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E336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8E27A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C5F7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3B959EC"/>
    <w:multiLevelType w:val="hybridMultilevel"/>
    <w:tmpl w:val="1BA29C06"/>
    <w:lvl w:ilvl="0" w:tplc="5B425B30">
      <w:start w:val="2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1F36"/>
    <w:multiLevelType w:val="hybridMultilevel"/>
    <w:tmpl w:val="4476D25C"/>
    <w:lvl w:ilvl="0" w:tplc="8FE266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CEB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8234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12D13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2FEA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A1D9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E7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B2648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26B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0A2F4C"/>
    <w:multiLevelType w:val="hybridMultilevel"/>
    <w:tmpl w:val="69487A8E"/>
    <w:lvl w:ilvl="0" w:tplc="153042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4E5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4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FFE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C841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0A4B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D6E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8E15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60C5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81FB4"/>
    <w:multiLevelType w:val="hybridMultilevel"/>
    <w:tmpl w:val="D12C2170"/>
    <w:lvl w:ilvl="0" w:tplc="0898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04B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AC0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B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187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3EB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ACE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AB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B28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F14E4D"/>
    <w:multiLevelType w:val="hybridMultilevel"/>
    <w:tmpl w:val="56B6F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F329B"/>
    <w:multiLevelType w:val="hybridMultilevel"/>
    <w:tmpl w:val="2E48E16E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9600EBE"/>
    <w:multiLevelType w:val="hybridMultilevel"/>
    <w:tmpl w:val="75804558"/>
    <w:lvl w:ilvl="0" w:tplc="BF64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8D2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EF49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25BE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8AD3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8DFA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4DFD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B9D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C416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40FA1"/>
    <w:multiLevelType w:val="hybridMultilevel"/>
    <w:tmpl w:val="8DF441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83805"/>
    <w:multiLevelType w:val="hybridMultilevel"/>
    <w:tmpl w:val="C70A6A8E"/>
    <w:lvl w:ilvl="0" w:tplc="2C9E18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87BF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74B41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A73B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38B3F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6F13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48A2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C23A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EC78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27E4AD7"/>
    <w:multiLevelType w:val="hybridMultilevel"/>
    <w:tmpl w:val="D54689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3B0C24"/>
    <w:multiLevelType w:val="hybridMultilevel"/>
    <w:tmpl w:val="25046A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B689D"/>
    <w:multiLevelType w:val="hybridMultilevel"/>
    <w:tmpl w:val="1812B95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9E2559F"/>
    <w:multiLevelType w:val="hybridMultilevel"/>
    <w:tmpl w:val="E81CFDD2"/>
    <w:lvl w:ilvl="0" w:tplc="178A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4F22ED"/>
    <w:multiLevelType w:val="hybridMultilevel"/>
    <w:tmpl w:val="12685F72"/>
    <w:lvl w:ilvl="0" w:tplc="293082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098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67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E5B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6564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8276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8B2B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2DD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8071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E5B88"/>
    <w:multiLevelType w:val="hybridMultilevel"/>
    <w:tmpl w:val="C06C91E8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2770B71"/>
    <w:multiLevelType w:val="hybridMultilevel"/>
    <w:tmpl w:val="4C1AD154"/>
    <w:lvl w:ilvl="0" w:tplc="1DDA8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0E8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C62B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8CEB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22E1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E4AD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EA61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C8DC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83C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254414"/>
    <w:multiLevelType w:val="hybridMultilevel"/>
    <w:tmpl w:val="E49A8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2586"/>
    <w:multiLevelType w:val="hybridMultilevel"/>
    <w:tmpl w:val="9244C0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5696B"/>
    <w:multiLevelType w:val="hybridMultilevel"/>
    <w:tmpl w:val="127A1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AE159D"/>
    <w:multiLevelType w:val="hybridMultilevel"/>
    <w:tmpl w:val="C7EC1FF6"/>
    <w:lvl w:ilvl="0" w:tplc="9548839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4D62C1"/>
    <w:multiLevelType w:val="hybridMultilevel"/>
    <w:tmpl w:val="05CCA234"/>
    <w:lvl w:ilvl="0" w:tplc="450648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0D7D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E8DD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488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4199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AB8A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64F8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0903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41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75E0A5C"/>
    <w:multiLevelType w:val="hybridMultilevel"/>
    <w:tmpl w:val="4B789C4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B051DD"/>
    <w:multiLevelType w:val="hybridMultilevel"/>
    <w:tmpl w:val="7EAAD0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F20DA6"/>
    <w:multiLevelType w:val="hybridMultilevel"/>
    <w:tmpl w:val="A112ABC8"/>
    <w:lvl w:ilvl="0" w:tplc="95488398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95724"/>
    <w:multiLevelType w:val="hybridMultilevel"/>
    <w:tmpl w:val="DF6A8A8A"/>
    <w:lvl w:ilvl="0" w:tplc="4BD6B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3CE0F4C"/>
    <w:multiLevelType w:val="hybridMultilevel"/>
    <w:tmpl w:val="1F08B736"/>
    <w:lvl w:ilvl="0" w:tplc="11E012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4516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1A587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A4E7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27A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E8EF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78082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6458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CDED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57808A7"/>
    <w:multiLevelType w:val="hybridMultilevel"/>
    <w:tmpl w:val="2FE02DA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D40744"/>
    <w:multiLevelType w:val="hybridMultilevel"/>
    <w:tmpl w:val="BFE8BE0C"/>
    <w:lvl w:ilvl="0" w:tplc="660088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C980AFD8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6250F2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9DDEBF0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EE4EBAC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86CCB2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85D843D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50064A6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A168889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34">
    <w:nsid w:val="6A620F82"/>
    <w:multiLevelType w:val="hybridMultilevel"/>
    <w:tmpl w:val="4864B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4745B"/>
    <w:multiLevelType w:val="hybridMultilevel"/>
    <w:tmpl w:val="07B8818E"/>
    <w:lvl w:ilvl="0" w:tplc="E6FACB20">
      <w:start w:val="1"/>
      <w:numFmt w:val="decimal"/>
      <w:lvlText w:val="%1."/>
      <w:lvlJc w:val="left"/>
      <w:pPr>
        <w:ind w:left="3904" w:hanging="360"/>
      </w:pPr>
      <w:rPr>
        <w:rFonts w:eastAsia="Times New Roman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B57729"/>
    <w:multiLevelType w:val="hybridMultilevel"/>
    <w:tmpl w:val="763EC786"/>
    <w:lvl w:ilvl="0" w:tplc="FF5C0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74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A2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FAC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68C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54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282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CC0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F1D76AE"/>
    <w:multiLevelType w:val="hybridMultilevel"/>
    <w:tmpl w:val="73E6B61C"/>
    <w:lvl w:ilvl="0" w:tplc="DE748A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4338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F63FE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A6D2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C191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C0EA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684D5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A19D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61AE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0E375AD"/>
    <w:multiLevelType w:val="hybridMultilevel"/>
    <w:tmpl w:val="888A9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73A20"/>
    <w:multiLevelType w:val="hybridMultilevel"/>
    <w:tmpl w:val="36A257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0D7D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E8DD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488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4199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AB8A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64F8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0903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41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8"/>
  </w:num>
  <w:num w:numId="6">
    <w:abstractNumId w:val="21"/>
  </w:num>
  <w:num w:numId="7">
    <w:abstractNumId w:val="9"/>
  </w:num>
  <w:num w:numId="8">
    <w:abstractNumId w:val="36"/>
  </w:num>
  <w:num w:numId="9">
    <w:abstractNumId w:val="33"/>
  </w:num>
  <w:num w:numId="10">
    <w:abstractNumId w:val="35"/>
  </w:num>
  <w:num w:numId="11">
    <w:abstractNumId w:val="38"/>
  </w:num>
  <w:num w:numId="12">
    <w:abstractNumId w:val="6"/>
  </w:num>
  <w:num w:numId="13">
    <w:abstractNumId w:val="34"/>
  </w:num>
  <w:num w:numId="14">
    <w:abstractNumId w:val="2"/>
  </w:num>
  <w:num w:numId="15">
    <w:abstractNumId w:val="17"/>
  </w:num>
  <w:num w:numId="16">
    <w:abstractNumId w:val="24"/>
  </w:num>
  <w:num w:numId="17">
    <w:abstractNumId w:val="32"/>
  </w:num>
  <w:num w:numId="18">
    <w:abstractNumId w:val="15"/>
  </w:num>
  <w:num w:numId="19">
    <w:abstractNumId w:val="10"/>
  </w:num>
  <w:num w:numId="20">
    <w:abstractNumId w:val="26"/>
  </w:num>
  <w:num w:numId="21">
    <w:abstractNumId w:val="1"/>
  </w:num>
  <w:num w:numId="22">
    <w:abstractNumId w:val="39"/>
  </w:num>
  <w:num w:numId="23">
    <w:abstractNumId w:val="20"/>
  </w:num>
  <w:num w:numId="24">
    <w:abstractNumId w:val="28"/>
  </w:num>
  <w:num w:numId="25">
    <w:abstractNumId w:val="14"/>
  </w:num>
  <w:num w:numId="26">
    <w:abstractNumId w:val="27"/>
  </w:num>
  <w:num w:numId="27">
    <w:abstractNumId w:val="4"/>
  </w:num>
  <w:num w:numId="28">
    <w:abstractNumId w:val="31"/>
  </w:num>
  <w:num w:numId="29">
    <w:abstractNumId w:val="7"/>
  </w:num>
  <w:num w:numId="30">
    <w:abstractNumId w:val="11"/>
  </w:num>
  <w:num w:numId="31">
    <w:abstractNumId w:val="37"/>
  </w:num>
  <w:num w:numId="32">
    <w:abstractNumId w:val="5"/>
  </w:num>
  <w:num w:numId="33">
    <w:abstractNumId w:val="23"/>
  </w:num>
  <w:num w:numId="34">
    <w:abstractNumId w:val="16"/>
  </w:num>
  <w:num w:numId="35">
    <w:abstractNumId w:val="25"/>
  </w:num>
  <w:num w:numId="36">
    <w:abstractNumId w:val="29"/>
  </w:num>
  <w:num w:numId="37">
    <w:abstractNumId w:val="0"/>
  </w:num>
  <w:num w:numId="38">
    <w:abstractNumId w:val="30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644"/>
    <w:rsid w:val="000B06A2"/>
    <w:rsid w:val="000C7CA0"/>
    <w:rsid w:val="000D2866"/>
    <w:rsid w:val="000D3534"/>
    <w:rsid w:val="000F19FE"/>
    <w:rsid w:val="00123A6A"/>
    <w:rsid w:val="001B00A5"/>
    <w:rsid w:val="002523DA"/>
    <w:rsid w:val="0036772E"/>
    <w:rsid w:val="004E0DFF"/>
    <w:rsid w:val="005044DC"/>
    <w:rsid w:val="005201F4"/>
    <w:rsid w:val="009629BB"/>
    <w:rsid w:val="009C0644"/>
    <w:rsid w:val="00C11CAA"/>
    <w:rsid w:val="00DE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C0644"/>
    <w:rPr>
      <w:sz w:val="24"/>
      <w:szCs w:val="24"/>
    </w:rPr>
  </w:style>
  <w:style w:type="paragraph" w:styleId="Cmsor1">
    <w:name w:val="heading 1"/>
    <w:basedOn w:val="Norml"/>
    <w:qFormat/>
    <w:rsid w:val="009C0644"/>
    <w:pPr>
      <w:spacing w:before="100" w:beforeAutospacing="1" w:after="100" w:afterAutospacing="1"/>
      <w:outlineLvl w:val="0"/>
    </w:pPr>
    <w:rPr>
      <w:rFonts w:ascii="Cambria" w:hAnsi="Cambria"/>
      <w:b/>
      <w:bCs/>
      <w:kern w:val="36"/>
      <w:sz w:val="32"/>
      <w:szCs w:val="48"/>
    </w:rPr>
  </w:style>
  <w:style w:type="paragraph" w:styleId="Cmsor2">
    <w:name w:val="heading 2"/>
    <w:basedOn w:val="Norml"/>
    <w:next w:val="Norml"/>
    <w:link w:val="Cmsor2Char"/>
    <w:qFormat/>
    <w:rsid w:val="009C064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locked/>
    <w:rsid w:val="009C0644"/>
    <w:rPr>
      <w:rFonts w:ascii="Cambria" w:hAnsi="Cambria"/>
      <w:b/>
      <w:bCs/>
      <w:color w:val="4F81BD"/>
      <w:sz w:val="26"/>
      <w:szCs w:val="26"/>
      <w:lang w:val="hu-HU" w:eastAsia="en-US" w:bidi="ar-SA"/>
    </w:rPr>
  </w:style>
  <w:style w:type="paragraph" w:styleId="llb">
    <w:name w:val="footer"/>
    <w:basedOn w:val="Norml"/>
    <w:link w:val="llbChar"/>
    <w:rsid w:val="009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9C0644"/>
    <w:rPr>
      <w:sz w:val="24"/>
      <w:szCs w:val="24"/>
      <w:lang w:val="hu-HU" w:eastAsia="hu-HU" w:bidi="ar-SA"/>
    </w:rPr>
  </w:style>
  <w:style w:type="character" w:styleId="Oldalszm">
    <w:name w:val="page number"/>
    <w:rsid w:val="009C0644"/>
    <w:rPr>
      <w:rFonts w:cs="Times New Roman"/>
    </w:rPr>
  </w:style>
  <w:style w:type="paragraph" w:customStyle="1" w:styleId="vers">
    <w:name w:val="vers"/>
    <w:basedOn w:val="Norml"/>
    <w:rsid w:val="009C0644"/>
    <w:pPr>
      <w:spacing w:after="165"/>
      <w:jc w:val="both"/>
    </w:pPr>
  </w:style>
  <w:style w:type="character" w:customStyle="1" w:styleId="tartalom">
    <w:name w:val="tartalom"/>
    <w:rsid w:val="009C0644"/>
    <w:rPr>
      <w:rFonts w:cs="Times New Roman"/>
    </w:rPr>
  </w:style>
  <w:style w:type="character" w:styleId="Hiperhivatkozs">
    <w:name w:val="Hyperlink"/>
    <w:rsid w:val="009C0644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9C0644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9C0644"/>
    <w:rPr>
      <w:lang w:val="hu-HU" w:eastAsia="hu-HU" w:bidi="ar-SA"/>
    </w:rPr>
  </w:style>
  <w:style w:type="paragraph" w:styleId="lfej">
    <w:name w:val="header"/>
    <w:basedOn w:val="Norml"/>
    <w:link w:val="lfejChar"/>
    <w:rsid w:val="009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9C0644"/>
    <w:rPr>
      <w:sz w:val="24"/>
      <w:szCs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9C06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me2">
    <w:name w:val="name2"/>
    <w:rsid w:val="009C0644"/>
    <w:rPr>
      <w:rFonts w:cs="Times New Roman"/>
    </w:rPr>
  </w:style>
  <w:style w:type="paragraph" w:styleId="NormlWeb">
    <w:name w:val="Normal (Web)"/>
    <w:basedOn w:val="Norml"/>
    <w:rsid w:val="009C0644"/>
    <w:pPr>
      <w:spacing w:before="100" w:beforeAutospacing="1" w:after="100" w:afterAutospacing="1"/>
    </w:pPr>
    <w:rPr>
      <w:lang w:val="sk-SK" w:eastAsia="sk-SK"/>
    </w:rPr>
  </w:style>
  <w:style w:type="character" w:customStyle="1" w:styleId="ft">
    <w:name w:val="ft"/>
    <w:rsid w:val="009C0644"/>
    <w:rPr>
      <w:rFonts w:cs="Times New Roman"/>
    </w:rPr>
  </w:style>
  <w:style w:type="paragraph" w:customStyle="1" w:styleId="Listaszerbekezds2">
    <w:name w:val="Listaszerű bekezdés2"/>
    <w:basedOn w:val="Norml"/>
    <w:rsid w:val="009C0644"/>
    <w:pPr>
      <w:spacing w:after="200" w:line="276" w:lineRule="auto"/>
      <w:ind w:left="720"/>
    </w:pPr>
    <w:rPr>
      <w:rFonts w:ascii="Calibri" w:hAnsi="Calibri"/>
      <w:sz w:val="22"/>
      <w:szCs w:val="22"/>
      <w:lang w:val="sk-SK" w:eastAsia="en-US"/>
    </w:rPr>
  </w:style>
  <w:style w:type="paragraph" w:customStyle="1" w:styleId="Tartalomjegyzkcmsora1">
    <w:name w:val="Tartalomjegyzék címsora1"/>
    <w:basedOn w:val="Cmsor1"/>
    <w:next w:val="Norml"/>
    <w:rsid w:val="009C0644"/>
    <w:pPr>
      <w:keepNext/>
      <w:keepLines/>
      <w:spacing w:before="480" w:beforeAutospacing="0" w:after="0" w:afterAutospacing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zvegtrzs">
    <w:name w:val="Body Text"/>
    <w:basedOn w:val="Norml"/>
    <w:rsid w:val="009C0644"/>
    <w:pPr>
      <w:spacing w:after="120" w:line="276" w:lineRule="auto"/>
    </w:pPr>
    <w:rPr>
      <w:rFonts w:ascii="Calibri" w:hAnsi="Calibri"/>
      <w:sz w:val="22"/>
      <w:szCs w:val="22"/>
      <w:lang w:val="sk-SK" w:eastAsia="en-US"/>
    </w:rPr>
  </w:style>
  <w:style w:type="character" w:styleId="Kiemels2">
    <w:name w:val="Strong"/>
    <w:qFormat/>
    <w:rsid w:val="009C0644"/>
    <w:rPr>
      <w:rFonts w:cs="Times New Roman"/>
      <w:b/>
      <w:bCs/>
    </w:rPr>
  </w:style>
  <w:style w:type="paragraph" w:customStyle="1" w:styleId="Szveg">
    <w:name w:val="Szöveg"/>
    <w:basedOn w:val="Norml"/>
    <w:rsid w:val="009C0644"/>
    <w:pPr>
      <w:ind w:firstLine="284"/>
      <w:jc w:val="both"/>
    </w:pPr>
    <w:rPr>
      <w:sz w:val="22"/>
      <w:szCs w:val="21"/>
    </w:rPr>
  </w:style>
  <w:style w:type="paragraph" w:customStyle="1" w:styleId="CmAl">
    <w:name w:val="CímAl"/>
    <w:basedOn w:val="Norml"/>
    <w:next w:val="Norml"/>
    <w:rsid w:val="009C0644"/>
    <w:pPr>
      <w:suppressAutoHyphen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Goudy Old Style ATT" w:hAnsi="Goudy Old Style ATT" w:cs="Goudy Old Style ATT"/>
      <w:i/>
      <w:szCs w:val="22"/>
    </w:rPr>
  </w:style>
  <w:style w:type="paragraph" w:styleId="Cm">
    <w:name w:val="Title"/>
    <w:basedOn w:val="Norml"/>
    <w:next w:val="CmAl"/>
    <w:link w:val="CmChar"/>
    <w:qFormat/>
    <w:rsid w:val="009C0644"/>
    <w:pPr>
      <w:suppressAutoHyphens/>
      <w:overflowPunct w:val="0"/>
      <w:autoSpaceDE w:val="0"/>
      <w:autoSpaceDN w:val="0"/>
      <w:adjustRightInd w:val="0"/>
      <w:spacing w:after="120"/>
      <w:ind w:left="567" w:right="567"/>
      <w:jc w:val="center"/>
      <w:textAlignment w:val="baseline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CmChar">
    <w:name w:val="Cím Char"/>
    <w:link w:val="Cm"/>
    <w:locked/>
    <w:rsid w:val="009C0644"/>
    <w:rPr>
      <w:rFonts w:ascii="Arial" w:hAnsi="Arial" w:cs="Arial"/>
      <w:b/>
      <w:bCs/>
      <w:caps/>
      <w:kern w:val="28"/>
      <w:sz w:val="28"/>
      <w:szCs w:val="28"/>
      <w:lang w:val="hu-HU" w:eastAsia="hu-HU" w:bidi="ar-SA"/>
    </w:rPr>
  </w:style>
  <w:style w:type="paragraph" w:customStyle="1" w:styleId="Normlidzet">
    <w:name w:val="Normál idézet"/>
    <w:basedOn w:val="Norml"/>
    <w:rsid w:val="009C0644"/>
    <w:pPr>
      <w:overflowPunct w:val="0"/>
      <w:autoSpaceDE w:val="0"/>
      <w:autoSpaceDN w:val="0"/>
      <w:adjustRightInd w:val="0"/>
      <w:spacing w:before="40" w:after="40" w:line="220" w:lineRule="exact"/>
      <w:ind w:left="284" w:right="284"/>
      <w:textAlignment w:val="baseline"/>
    </w:pPr>
    <w:rPr>
      <w:rFonts w:ascii="Goudy Old Style ATT" w:hAnsi="Goudy Old Style ATT" w:cs="Goudy Old Style ATT"/>
      <w:sz w:val="23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Konferenciafüzet</vt:lpstr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Konferenciafüzet</dc:title>
  <dc:creator>Felhasználó</dc:creator>
  <cp:lastModifiedBy>Oktató</cp:lastModifiedBy>
  <cp:revision>2</cp:revision>
  <dcterms:created xsi:type="dcterms:W3CDTF">2013-06-11T09:55:00Z</dcterms:created>
  <dcterms:modified xsi:type="dcterms:W3CDTF">2013-06-11T09:55:00Z</dcterms:modified>
</cp:coreProperties>
</file>